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673" w:rsidRPr="00AC1ED7" w:rsidRDefault="00EA025C" w:rsidP="002F3439">
      <w:pPr>
        <w:suppressLineNumbers/>
        <w:rPr>
          <w:b/>
        </w:rPr>
      </w:pPr>
      <w:r w:rsidRPr="00AC1ED7">
        <w:rPr>
          <w:b/>
        </w:rPr>
        <w:t>Name: _______________________________________ Period: __________ Date: _________</w:t>
      </w:r>
    </w:p>
    <w:p w:rsidR="00EA025C" w:rsidRPr="00AC1ED7" w:rsidRDefault="00EA025C" w:rsidP="002F3439">
      <w:pPr>
        <w:suppressLineNumbers/>
        <w:rPr>
          <w:b/>
        </w:rPr>
      </w:pPr>
      <w:r w:rsidRPr="00AC1ED7">
        <w:rPr>
          <w:b/>
        </w:rPr>
        <w:t>Directions: Read the following selections and then answer the questions.</w:t>
      </w:r>
    </w:p>
    <w:p w:rsidR="00EA025C" w:rsidRPr="00AC1ED7" w:rsidRDefault="00EA025C" w:rsidP="002F3439">
      <w:pPr>
        <w:suppressLineNumbers/>
        <w:rPr>
          <w:b/>
          <w:i/>
          <w:caps/>
          <w:sz w:val="32"/>
        </w:rPr>
      </w:pPr>
      <w:r w:rsidRPr="00AC1ED7">
        <w:rPr>
          <w:b/>
          <w:i/>
          <w:caps/>
          <w:sz w:val="32"/>
        </w:rPr>
        <w:t>His Name Was Pete</w:t>
      </w:r>
    </w:p>
    <w:p w:rsidR="00EA025C" w:rsidRPr="002F3439" w:rsidRDefault="00EA025C" w:rsidP="002F3439">
      <w:pPr>
        <w:suppressLineNumbers/>
        <w:rPr>
          <w:i/>
        </w:rPr>
      </w:pPr>
      <w:r w:rsidRPr="002F3439">
        <w:rPr>
          <w:i/>
        </w:rPr>
        <w:t>William Faulkner</w:t>
      </w:r>
    </w:p>
    <w:p w:rsidR="00EA025C" w:rsidRDefault="00EA025C">
      <w:r>
        <w:tab/>
        <w:t>His name was Pete.  He was just a dog, a fifteen –months-old pointer, still almost a puppy even though he had spent one hunting season learning to be the dog he would have been in another two or three if he had lived that long.</w:t>
      </w:r>
    </w:p>
    <w:p w:rsidR="00EA025C" w:rsidRDefault="00EA025C">
      <w:r>
        <w:tab/>
        <w:t>But he was just a dog.  He expected little of the world into which he came without past and nothing of immortality either:</w:t>
      </w:r>
      <w:r w:rsidR="00C359D1">
        <w:t xml:space="preserve"> --food (he didn’t care what not</w:t>
      </w:r>
      <w:r>
        <w:t xml:space="preserve"> how little just so it was given with affection-a touch of a hand, a voice he knew even if he could not understand and answer the words it spoke); the earth to run on; air to breathe, sun and rain in their seasons and the </w:t>
      </w:r>
      <w:proofErr w:type="spellStart"/>
      <w:r>
        <w:t>covied</w:t>
      </w:r>
      <w:proofErr w:type="spellEnd"/>
      <w:r>
        <w:t xml:space="preserve"> quail which were his heritage long before he knew the earth and felt the sun, whose scent he knew already from his    staunch and faithful ancestry before he himself ever winded it.  That was all he wanted.  But that would </w:t>
      </w:r>
      <w:r>
        <w:rPr>
          <w:b/>
        </w:rPr>
        <w:t xml:space="preserve">  </w:t>
      </w:r>
      <w:r>
        <w:t xml:space="preserve">have been </w:t>
      </w:r>
      <w:r w:rsidR="002F3439">
        <w:t>enough to fill the eight or ten or twelve years of his natural life because twelve years are not very many and it doesn’t take much to fill them.</w:t>
      </w:r>
    </w:p>
    <w:p w:rsidR="002F3439" w:rsidRDefault="002F3439">
      <w:r>
        <w:tab/>
        <w:t>Yet, short as twelve years are, he should normally have outlived four of the kind of motorcars which killed him-cars capable of climbing hills too fast to avoid a grown pointer dog.  But Pete didn’t outlive the first of his four. He wasn’t chasing it; he had learned not to do that before he was allowed on highways.  He was standing on the road waiting for his little mistress on the horse to catch up, to squire her safely home.  He shouldn’t have been in the road.  He paid no road tax, held no driver’s license, didn’t vote.  Perhaps his trouble was that the motorcar which lived in the same yard he</w:t>
      </w:r>
      <w:r w:rsidR="00C359D1">
        <w:t xml:space="preserve"> lived in had a h</w:t>
      </w:r>
      <w:r>
        <w:t xml:space="preserve">orn and brakes on it and he thought they all </w:t>
      </w:r>
      <w:r w:rsidR="00C359D1">
        <w:t>did.  To say he didn’t see the c</w:t>
      </w:r>
      <w:r>
        <w:t>ar because the car was betwee</w:t>
      </w:r>
      <w:r w:rsidR="00C359D1">
        <w:t>n him and the late afternoon su</w:t>
      </w:r>
      <w:r>
        <w:t xml:space="preserve">n is a bad excuse because that brings the question of vision into it and certainly no one unable with the sun at his back to see a grown pointer dog on a </w:t>
      </w:r>
      <w:proofErr w:type="spellStart"/>
      <w:r>
        <w:t>curveless</w:t>
      </w:r>
      <w:proofErr w:type="spellEnd"/>
      <w:r>
        <w:t xml:space="preserve"> two-lane highway would think of permitting himself to drive a car at all, let alone one without either horn or brakes because next time Pete might be a human child with motorcars </w:t>
      </w:r>
      <w:r w:rsidR="00C359D1">
        <w:t xml:space="preserve">that </w:t>
      </w:r>
      <w:r>
        <w:t>is against the law.</w:t>
      </w:r>
    </w:p>
    <w:p w:rsidR="002F3439" w:rsidRDefault="002F3439" w:rsidP="002F3439">
      <w:r>
        <w:tab/>
        <w:t>No, the driver was in a hurry: that was the reason.  Perhaps he had several miles to go yet and was already late for supper.  That was why he didn’t have time to slow up or drive around Pete.  And since he didn’t have time to do that, naturally he didn’t have time to stop afterward; besides Pete was only a dog flung broken and crying into a roadside ditch and anyway the car had passed him by then and the sun was at Pete’s back now, so how could the driver be expected to hear his crying?</w:t>
      </w:r>
    </w:p>
    <w:p w:rsidR="002F3439" w:rsidRDefault="002F3439" w:rsidP="002F3439">
      <w:pPr>
        <w:suppressLineNumbers/>
      </w:pPr>
    </w:p>
    <w:p w:rsidR="002F3439" w:rsidRDefault="002F3439" w:rsidP="002F3439">
      <w:pPr>
        <w:suppressLineNumbers/>
      </w:pPr>
    </w:p>
    <w:p w:rsidR="002F3439" w:rsidRDefault="002F3439" w:rsidP="002F3439">
      <w:pPr>
        <w:suppressLineNumbers/>
      </w:pPr>
    </w:p>
    <w:p w:rsidR="002F3439" w:rsidRPr="002F3439" w:rsidRDefault="002F3439" w:rsidP="002F3439">
      <w:pPr>
        <w:suppressLineNumbers/>
        <w:rPr>
          <w:b/>
          <w:caps/>
          <w:sz w:val="28"/>
        </w:rPr>
      </w:pPr>
      <w:r w:rsidRPr="002F3439">
        <w:rPr>
          <w:b/>
          <w:caps/>
          <w:sz w:val="28"/>
        </w:rPr>
        <w:lastRenderedPageBreak/>
        <w:t>Dog Proves As Smart As Average Toddler</w:t>
      </w:r>
    </w:p>
    <w:p w:rsidR="002F3439" w:rsidRPr="002F3439" w:rsidRDefault="002F3439" w:rsidP="002F3439">
      <w:pPr>
        <w:suppressLineNumbers/>
        <w:rPr>
          <w:i/>
        </w:rPr>
      </w:pPr>
      <w:r w:rsidRPr="002F3439">
        <w:rPr>
          <w:i/>
        </w:rPr>
        <w:t>Margaret Munro</w:t>
      </w:r>
    </w:p>
    <w:p w:rsidR="002F3439" w:rsidRDefault="002F3439" w:rsidP="002F3439">
      <w:r>
        <w:tab/>
        <w:t>A nine-year-old border collie with a 200-word “vocabulary” has provided scientific proof that dogs understand what their masters are saying according to new research.</w:t>
      </w:r>
    </w:p>
    <w:p w:rsidR="002F3439" w:rsidRPr="002F3439" w:rsidRDefault="002F3439" w:rsidP="002F3439">
      <w:pPr>
        <w:rPr>
          <w:b/>
        </w:rPr>
      </w:pPr>
      <w:r w:rsidRPr="002F3439">
        <w:rPr>
          <w:b/>
        </w:rPr>
        <w:t>Knows Word Meaning</w:t>
      </w:r>
    </w:p>
    <w:p w:rsidR="002F3439" w:rsidRDefault="002F3439" w:rsidP="002F3439">
      <w:r>
        <w:tab/>
        <w:t xml:space="preserve">Rico knows the meaning of about 200 words and can infer and remember the meaning of new ones with the same ability as very young children, according to a report published in the journal </w:t>
      </w:r>
      <w:r w:rsidRPr="002F3439">
        <w:rPr>
          <w:i/>
        </w:rPr>
        <w:t xml:space="preserve">Science </w:t>
      </w:r>
      <w:r>
        <w:t xml:space="preserve">yesterday. </w:t>
      </w:r>
    </w:p>
    <w:p w:rsidR="002F3439" w:rsidRDefault="002F3439" w:rsidP="002F3439">
      <w:r>
        <w:tab/>
        <w:t>Rico, who lives in Germany, can retrieve randomly chosen items from a collection of balls and toys.  He understands requests to put toys n boxes and bring them to certain people.</w:t>
      </w:r>
    </w:p>
    <w:p w:rsidR="002F3439" w:rsidRDefault="002F3439" w:rsidP="002F3439">
      <w:r>
        <w:tab/>
        <w:t xml:space="preserve">He can also fetch, by name, objects that he has never seen before.  </w:t>
      </w:r>
    </w:p>
    <w:p w:rsidR="002F3439" w:rsidRDefault="002F3439" w:rsidP="002F3439">
      <w:r>
        <w:tab/>
        <w:t>A month after seeing them just once, he still remembered and fetched the new objects on demand, reported Julia Fischer and her colleagues with the Max Planck Institute for Evolutionary Anthropology.</w:t>
      </w:r>
    </w:p>
    <w:p w:rsidR="002F3439" w:rsidRDefault="002F3439" w:rsidP="002F3439">
      <w:pPr>
        <w:rPr>
          <w:b/>
        </w:rPr>
      </w:pPr>
      <w:r w:rsidRPr="002F3439">
        <w:rPr>
          <w:b/>
        </w:rPr>
        <w:t>Makes Inferences</w:t>
      </w:r>
    </w:p>
    <w:p w:rsidR="002F3439" w:rsidRDefault="002F3439" w:rsidP="002F3439">
      <w:r>
        <w:tab/>
        <w:t>The scientists say Rico’s abilities provide evidence that dogs are capable of a type of learning and inference that has long been considered the domain of humans.</w:t>
      </w:r>
    </w:p>
    <w:p w:rsidR="002F3439" w:rsidRDefault="002F3439" w:rsidP="002F3439">
      <w:r>
        <w:tab/>
        <w:t xml:space="preserve">“There are </w:t>
      </w:r>
      <w:proofErr w:type="spellStart"/>
      <w:r>
        <w:t>somethings</w:t>
      </w:r>
      <w:proofErr w:type="spellEnd"/>
      <w:r>
        <w:t xml:space="preserve"> that some people believe are uniquely human, such as language acquisition,” said Ms. Fischer.  “Maybe it’s not so special after all.” </w:t>
      </w:r>
    </w:p>
    <w:p w:rsidR="002F3439" w:rsidRDefault="002F3439" w:rsidP="002F3439">
      <w:r>
        <w:tab/>
        <w:t>She said dogs appear to have innate and superior word-learning skills, which could help explain why they are such popular pets.</w:t>
      </w:r>
    </w:p>
    <w:p w:rsidR="002F3439" w:rsidRDefault="002F3439" w:rsidP="002F3439">
      <w:r>
        <w:tab/>
        <w:t>One of Canada’s leading dog experts is impressed.</w:t>
      </w:r>
    </w:p>
    <w:p w:rsidR="002F3439" w:rsidRDefault="002F3439" w:rsidP="002F3439">
      <w:r>
        <w:tab/>
        <w:t xml:space="preserve">“It doesn’t surprise me, but it’s wonderful someone actually set out and spent all the time to plug that stuff into [Rico’s] mind,” said Dr. Stanley </w:t>
      </w:r>
      <w:proofErr w:type="spellStart"/>
      <w:r>
        <w:t>Coren</w:t>
      </w:r>
      <w:proofErr w:type="spellEnd"/>
      <w:r>
        <w:t>, a psychologist at the University of British Columbia who has written extensively about the intelligence of dogs.</w:t>
      </w:r>
    </w:p>
    <w:p w:rsidR="00AC1ED7" w:rsidRDefault="00AC1ED7" w:rsidP="00AC1ED7">
      <w:pPr>
        <w:suppressLineNumbers/>
      </w:pPr>
    </w:p>
    <w:p w:rsidR="00AC1ED7" w:rsidRDefault="00AC1ED7" w:rsidP="00AC1ED7">
      <w:pPr>
        <w:suppressLineNumbers/>
      </w:pPr>
    </w:p>
    <w:p w:rsidR="00B51DD4" w:rsidRDefault="00B51DD4" w:rsidP="00AC1ED7">
      <w:pPr>
        <w:suppressLineNumbers/>
      </w:pPr>
    </w:p>
    <w:p w:rsidR="00B51DD4" w:rsidRDefault="00B51DD4" w:rsidP="00AC1ED7">
      <w:pPr>
        <w:suppressLineNumbers/>
      </w:pPr>
    </w:p>
    <w:p w:rsidR="00B51DD4" w:rsidRDefault="00B51DD4" w:rsidP="00AC1ED7">
      <w:pPr>
        <w:suppressLineNumbers/>
      </w:pPr>
    </w:p>
    <w:p w:rsidR="00B51DD4" w:rsidRPr="00B51DD4" w:rsidRDefault="00B51DD4" w:rsidP="00AC1ED7">
      <w:pPr>
        <w:suppressLineNumbers/>
        <w:rPr>
          <w:i/>
        </w:rPr>
      </w:pPr>
      <w:r w:rsidRPr="00B51DD4">
        <w:rPr>
          <w:i/>
        </w:rPr>
        <w:lastRenderedPageBreak/>
        <w:t>Directions: Answer these questions about the essay “His Name was Pete.”</w:t>
      </w:r>
    </w:p>
    <w:p w:rsidR="00B51DD4" w:rsidRDefault="00B51DD4" w:rsidP="00B51DD4">
      <w:pPr>
        <w:pStyle w:val="ListParagraph"/>
        <w:numPr>
          <w:ilvl w:val="0"/>
          <w:numId w:val="1"/>
        </w:numPr>
        <w:suppressLineNumbers/>
      </w:pPr>
      <w:r>
        <w:t>Which word best describes the author’s tone throughout this essay?</w:t>
      </w:r>
    </w:p>
    <w:p w:rsidR="00B51DD4" w:rsidRDefault="00B51DD4" w:rsidP="00B51DD4">
      <w:pPr>
        <w:pStyle w:val="ListParagraph"/>
        <w:numPr>
          <w:ilvl w:val="1"/>
          <w:numId w:val="1"/>
        </w:numPr>
        <w:suppressLineNumbers/>
      </w:pPr>
      <w:r>
        <w:t>Superior</w:t>
      </w:r>
    </w:p>
    <w:p w:rsidR="00B51DD4" w:rsidRDefault="00B51DD4" w:rsidP="00B51DD4">
      <w:pPr>
        <w:pStyle w:val="ListParagraph"/>
        <w:numPr>
          <w:ilvl w:val="1"/>
          <w:numId w:val="1"/>
        </w:numPr>
        <w:suppressLineNumbers/>
      </w:pPr>
      <w:r>
        <w:t>Nostalgic</w:t>
      </w:r>
    </w:p>
    <w:p w:rsidR="00B51DD4" w:rsidRDefault="00B51DD4" w:rsidP="00B51DD4">
      <w:pPr>
        <w:pStyle w:val="ListParagraph"/>
        <w:numPr>
          <w:ilvl w:val="1"/>
          <w:numId w:val="1"/>
        </w:numPr>
        <w:suppressLineNumbers/>
      </w:pPr>
      <w:r>
        <w:t>Sarcastic</w:t>
      </w:r>
    </w:p>
    <w:p w:rsidR="00B51DD4" w:rsidRDefault="00B51DD4" w:rsidP="00B51DD4">
      <w:pPr>
        <w:pStyle w:val="ListParagraph"/>
        <w:numPr>
          <w:ilvl w:val="1"/>
          <w:numId w:val="1"/>
        </w:numPr>
        <w:suppressLineNumbers/>
      </w:pPr>
      <w:r>
        <w:t>Straightforward</w:t>
      </w:r>
    </w:p>
    <w:p w:rsidR="00B51DD4" w:rsidRDefault="00B51DD4" w:rsidP="00B51DD4">
      <w:pPr>
        <w:pStyle w:val="ListParagraph"/>
        <w:suppressLineNumbers/>
        <w:ind w:left="1440"/>
      </w:pPr>
    </w:p>
    <w:p w:rsidR="00B51DD4" w:rsidRDefault="00B51DD4" w:rsidP="00B51DD4">
      <w:pPr>
        <w:pStyle w:val="ListParagraph"/>
        <w:numPr>
          <w:ilvl w:val="0"/>
          <w:numId w:val="1"/>
        </w:numPr>
        <w:suppressLineNumbers/>
      </w:pPr>
      <w:r>
        <w:t>What is the main idea of lines 12-23?</w:t>
      </w:r>
    </w:p>
    <w:p w:rsidR="00B51DD4" w:rsidRDefault="00B51DD4" w:rsidP="00B51DD4">
      <w:pPr>
        <w:pStyle w:val="ListParagraph"/>
        <w:numPr>
          <w:ilvl w:val="1"/>
          <w:numId w:val="1"/>
        </w:numPr>
        <w:suppressLineNumbers/>
      </w:pPr>
      <w:r>
        <w:t>Pete didn’t chase cars.</w:t>
      </w:r>
    </w:p>
    <w:p w:rsidR="00B51DD4" w:rsidRDefault="00B51DD4" w:rsidP="00B51DD4">
      <w:pPr>
        <w:pStyle w:val="ListParagraph"/>
        <w:numPr>
          <w:ilvl w:val="1"/>
          <w:numId w:val="1"/>
        </w:numPr>
        <w:suppressLineNumbers/>
      </w:pPr>
      <w:r>
        <w:t>Pete shouldn’t have been on the road.</w:t>
      </w:r>
    </w:p>
    <w:p w:rsidR="00B51DD4" w:rsidRDefault="00B51DD4" w:rsidP="00B51DD4">
      <w:pPr>
        <w:pStyle w:val="ListParagraph"/>
        <w:numPr>
          <w:ilvl w:val="1"/>
          <w:numId w:val="1"/>
        </w:numPr>
        <w:suppressLineNumbers/>
      </w:pPr>
      <w:r>
        <w:t>Running over children is illegal.</w:t>
      </w:r>
    </w:p>
    <w:p w:rsidR="00B51DD4" w:rsidRDefault="00B51DD4" w:rsidP="00B51DD4">
      <w:pPr>
        <w:pStyle w:val="ListParagraph"/>
        <w:numPr>
          <w:ilvl w:val="1"/>
          <w:numId w:val="1"/>
        </w:numPr>
        <w:suppressLineNumbers/>
      </w:pPr>
      <w:r>
        <w:t>There is no excuse for running over a dog.</w:t>
      </w:r>
    </w:p>
    <w:p w:rsidR="00B51DD4" w:rsidRDefault="00B51DD4" w:rsidP="00B51DD4">
      <w:pPr>
        <w:pStyle w:val="ListParagraph"/>
        <w:suppressLineNumbers/>
        <w:ind w:left="1440"/>
      </w:pPr>
    </w:p>
    <w:p w:rsidR="00B51DD4" w:rsidRDefault="00B51DD4" w:rsidP="00B51DD4">
      <w:pPr>
        <w:pStyle w:val="ListParagraph"/>
        <w:numPr>
          <w:ilvl w:val="0"/>
          <w:numId w:val="1"/>
        </w:numPr>
        <w:suppressLineNumbers/>
      </w:pPr>
      <w:r>
        <w:t>In lines 26-27, the phrase “how could the drive</w:t>
      </w:r>
      <w:r w:rsidR="00C359D1">
        <w:t xml:space="preserve">r” </w:t>
      </w:r>
      <w:r>
        <w:t xml:space="preserve"> reveals the author’s </w:t>
      </w:r>
    </w:p>
    <w:p w:rsidR="00B51DD4" w:rsidRDefault="00B51DD4" w:rsidP="00B51DD4">
      <w:pPr>
        <w:pStyle w:val="ListParagraph"/>
        <w:numPr>
          <w:ilvl w:val="1"/>
          <w:numId w:val="1"/>
        </w:numPr>
        <w:suppressLineNumbers/>
      </w:pPr>
      <w:r>
        <w:t>Sympathy with the driver</w:t>
      </w:r>
    </w:p>
    <w:p w:rsidR="00B51DD4" w:rsidRDefault="00B51DD4" w:rsidP="00B51DD4">
      <w:pPr>
        <w:pStyle w:val="ListParagraph"/>
        <w:numPr>
          <w:ilvl w:val="1"/>
          <w:numId w:val="1"/>
        </w:numPr>
        <w:suppressLineNumbers/>
      </w:pPr>
      <w:r>
        <w:t>Anger at the driver</w:t>
      </w:r>
    </w:p>
    <w:p w:rsidR="00B51DD4" w:rsidRDefault="00B51DD4" w:rsidP="00B51DD4">
      <w:pPr>
        <w:pStyle w:val="ListParagraph"/>
        <w:numPr>
          <w:ilvl w:val="1"/>
          <w:numId w:val="1"/>
        </w:numPr>
        <w:suppressLineNumbers/>
      </w:pPr>
      <w:r>
        <w:t>Feelings about cars</w:t>
      </w:r>
    </w:p>
    <w:p w:rsidR="00B51DD4" w:rsidRDefault="00B51DD4" w:rsidP="00B51DD4">
      <w:pPr>
        <w:pStyle w:val="ListParagraph"/>
        <w:numPr>
          <w:ilvl w:val="1"/>
          <w:numId w:val="1"/>
        </w:numPr>
        <w:suppressLineNumbers/>
      </w:pPr>
      <w:r>
        <w:t>Impatience with Pete</w:t>
      </w:r>
    </w:p>
    <w:p w:rsidR="00B51DD4" w:rsidRDefault="00B51DD4" w:rsidP="00B51DD4">
      <w:pPr>
        <w:pStyle w:val="ListParagraph"/>
        <w:suppressLineNumbers/>
        <w:ind w:left="1440"/>
      </w:pPr>
    </w:p>
    <w:p w:rsidR="00B51DD4" w:rsidRDefault="00B51DD4" w:rsidP="00B51DD4">
      <w:pPr>
        <w:pStyle w:val="ListParagraph"/>
        <w:numPr>
          <w:ilvl w:val="0"/>
          <w:numId w:val="1"/>
        </w:numPr>
        <w:suppressLineNumbers/>
      </w:pPr>
      <w:r>
        <w:t>The author’s two purposes in writing this essay were to</w:t>
      </w:r>
    </w:p>
    <w:p w:rsidR="00B51DD4" w:rsidRDefault="00B51DD4" w:rsidP="00B51DD4">
      <w:pPr>
        <w:pStyle w:val="ListParagraph"/>
        <w:numPr>
          <w:ilvl w:val="1"/>
          <w:numId w:val="1"/>
        </w:numPr>
        <w:suppressLineNumbers/>
      </w:pPr>
      <w:r>
        <w:t>Inform and entertain</w:t>
      </w:r>
    </w:p>
    <w:p w:rsidR="00B51DD4" w:rsidRDefault="00B51DD4" w:rsidP="00B51DD4">
      <w:pPr>
        <w:pStyle w:val="ListParagraph"/>
        <w:numPr>
          <w:ilvl w:val="1"/>
          <w:numId w:val="1"/>
        </w:numPr>
        <w:suppressLineNumbers/>
      </w:pPr>
      <w:r>
        <w:t>Inform and express feelings</w:t>
      </w:r>
    </w:p>
    <w:p w:rsidR="00B51DD4" w:rsidRDefault="00B51DD4" w:rsidP="00B51DD4">
      <w:pPr>
        <w:pStyle w:val="ListParagraph"/>
        <w:numPr>
          <w:ilvl w:val="1"/>
          <w:numId w:val="1"/>
        </w:numPr>
        <w:suppressLineNumbers/>
      </w:pPr>
      <w:r>
        <w:t>Persuade and express feelings</w:t>
      </w:r>
    </w:p>
    <w:p w:rsidR="00B51DD4" w:rsidRDefault="00B51DD4" w:rsidP="00B51DD4">
      <w:pPr>
        <w:pStyle w:val="ListParagraph"/>
        <w:numPr>
          <w:ilvl w:val="1"/>
          <w:numId w:val="1"/>
        </w:numPr>
        <w:suppressLineNumbers/>
      </w:pPr>
      <w:r>
        <w:t>Persuade and entertain</w:t>
      </w:r>
    </w:p>
    <w:p w:rsidR="00B51DD4" w:rsidRDefault="00B51DD4" w:rsidP="00B51DD4">
      <w:pPr>
        <w:pStyle w:val="ListParagraph"/>
        <w:suppressLineNumbers/>
        <w:ind w:left="1440"/>
      </w:pPr>
    </w:p>
    <w:p w:rsidR="00B51DD4" w:rsidRDefault="00B51DD4" w:rsidP="00B51DD4">
      <w:pPr>
        <w:pStyle w:val="ListParagraph"/>
        <w:numPr>
          <w:ilvl w:val="0"/>
          <w:numId w:val="1"/>
        </w:numPr>
        <w:suppressLineNumbers/>
      </w:pPr>
      <w:r>
        <w:t>The organizational structure of this text is</w:t>
      </w:r>
    </w:p>
    <w:p w:rsidR="00B51DD4" w:rsidRDefault="00B51DD4" w:rsidP="00B51DD4">
      <w:pPr>
        <w:pStyle w:val="ListParagraph"/>
        <w:numPr>
          <w:ilvl w:val="1"/>
          <w:numId w:val="1"/>
        </w:numPr>
        <w:suppressLineNumbers/>
      </w:pPr>
      <w:r>
        <w:t>Narrative</w:t>
      </w:r>
    </w:p>
    <w:p w:rsidR="00B51DD4" w:rsidRDefault="00B51DD4" w:rsidP="00B51DD4">
      <w:pPr>
        <w:pStyle w:val="ListParagraph"/>
        <w:numPr>
          <w:ilvl w:val="1"/>
          <w:numId w:val="1"/>
        </w:numPr>
        <w:suppressLineNumbers/>
      </w:pPr>
      <w:r>
        <w:t>Persuasive</w:t>
      </w:r>
    </w:p>
    <w:p w:rsidR="00B51DD4" w:rsidRDefault="00B51DD4" w:rsidP="00B51DD4">
      <w:pPr>
        <w:pStyle w:val="ListParagraph"/>
        <w:numPr>
          <w:ilvl w:val="1"/>
          <w:numId w:val="1"/>
        </w:numPr>
        <w:suppressLineNumbers/>
      </w:pPr>
      <w:r>
        <w:t>Informative</w:t>
      </w:r>
    </w:p>
    <w:p w:rsidR="00B51DD4" w:rsidRDefault="00B51DD4" w:rsidP="00B51DD4">
      <w:pPr>
        <w:pStyle w:val="ListParagraph"/>
        <w:numPr>
          <w:ilvl w:val="1"/>
          <w:numId w:val="1"/>
        </w:numPr>
        <w:suppressLineNumbers/>
      </w:pPr>
      <w:r>
        <w:t>Compare/ Contrast</w:t>
      </w:r>
    </w:p>
    <w:p w:rsidR="00B51DD4" w:rsidRPr="00B51DD4" w:rsidRDefault="00B51DD4" w:rsidP="00B51DD4">
      <w:pPr>
        <w:suppressLineNumbers/>
        <w:rPr>
          <w:i/>
        </w:rPr>
      </w:pPr>
      <w:r w:rsidRPr="00B51DD4">
        <w:rPr>
          <w:i/>
        </w:rPr>
        <w:t xml:space="preserve">Answer these questions about the article “Dog Proves </w:t>
      </w:r>
      <w:proofErr w:type="gramStart"/>
      <w:r w:rsidRPr="00B51DD4">
        <w:rPr>
          <w:i/>
        </w:rPr>
        <w:t>As Smart As</w:t>
      </w:r>
      <w:proofErr w:type="gramEnd"/>
      <w:r w:rsidRPr="00B51DD4">
        <w:rPr>
          <w:i/>
        </w:rPr>
        <w:t xml:space="preserve"> Average Toddler.”</w:t>
      </w:r>
    </w:p>
    <w:p w:rsidR="00B51DD4" w:rsidRDefault="00B51DD4" w:rsidP="00B51DD4">
      <w:pPr>
        <w:pStyle w:val="ListParagraph"/>
        <w:numPr>
          <w:ilvl w:val="0"/>
          <w:numId w:val="1"/>
        </w:numPr>
        <w:suppressLineNumbers/>
      </w:pPr>
      <w:r>
        <w:t>The subheadings  “Knows Word Meanings” and “Makes Inferences” are clues that the author’s primary purpose is to</w:t>
      </w:r>
    </w:p>
    <w:p w:rsidR="00B51DD4" w:rsidRDefault="00B51DD4" w:rsidP="00B51DD4">
      <w:pPr>
        <w:pStyle w:val="ListParagraph"/>
        <w:numPr>
          <w:ilvl w:val="1"/>
          <w:numId w:val="1"/>
        </w:numPr>
        <w:suppressLineNumbers/>
      </w:pPr>
      <w:r>
        <w:t xml:space="preserve">Inform or explain </w:t>
      </w:r>
    </w:p>
    <w:p w:rsidR="00B51DD4" w:rsidRDefault="00B51DD4" w:rsidP="00B51DD4">
      <w:pPr>
        <w:pStyle w:val="ListParagraph"/>
        <w:numPr>
          <w:ilvl w:val="1"/>
          <w:numId w:val="1"/>
        </w:numPr>
        <w:suppressLineNumbers/>
      </w:pPr>
      <w:r>
        <w:t>Persuade</w:t>
      </w:r>
    </w:p>
    <w:p w:rsidR="00B51DD4" w:rsidRDefault="00B51DD4" w:rsidP="00B51DD4">
      <w:pPr>
        <w:pStyle w:val="ListParagraph"/>
        <w:numPr>
          <w:ilvl w:val="1"/>
          <w:numId w:val="1"/>
        </w:numPr>
        <w:suppressLineNumbers/>
      </w:pPr>
      <w:r>
        <w:t>Entertain</w:t>
      </w:r>
    </w:p>
    <w:p w:rsidR="00B51DD4" w:rsidRDefault="00B51DD4" w:rsidP="00B51DD4">
      <w:pPr>
        <w:pStyle w:val="ListParagraph"/>
        <w:numPr>
          <w:ilvl w:val="1"/>
          <w:numId w:val="1"/>
        </w:numPr>
        <w:suppressLineNumbers/>
      </w:pPr>
      <w:r>
        <w:t>Express feelings</w:t>
      </w:r>
    </w:p>
    <w:p w:rsidR="00FA165E" w:rsidRDefault="00FA165E" w:rsidP="00FA165E">
      <w:pPr>
        <w:suppressLineNumbers/>
      </w:pPr>
    </w:p>
    <w:p w:rsidR="00B51DD4" w:rsidRDefault="00B51DD4" w:rsidP="00B51DD4">
      <w:pPr>
        <w:pStyle w:val="ListParagraph"/>
        <w:suppressLineNumbers/>
        <w:ind w:left="1440"/>
      </w:pPr>
    </w:p>
    <w:p w:rsidR="00B51DD4" w:rsidRDefault="00B51DD4" w:rsidP="00B51DD4">
      <w:pPr>
        <w:pStyle w:val="ListParagraph"/>
        <w:numPr>
          <w:ilvl w:val="0"/>
          <w:numId w:val="1"/>
        </w:numPr>
        <w:suppressLineNumbers/>
      </w:pPr>
      <w:r>
        <w:t>One way the author organizes the article is by comparing and contrasting</w:t>
      </w:r>
    </w:p>
    <w:p w:rsidR="00B51DD4" w:rsidRDefault="00B51DD4" w:rsidP="00B51DD4">
      <w:pPr>
        <w:pStyle w:val="ListParagraph"/>
        <w:numPr>
          <w:ilvl w:val="1"/>
          <w:numId w:val="1"/>
        </w:numPr>
        <w:suppressLineNumbers/>
      </w:pPr>
      <w:r>
        <w:t>Words and toys</w:t>
      </w:r>
    </w:p>
    <w:p w:rsidR="00B51DD4" w:rsidRDefault="00B51DD4" w:rsidP="00B51DD4">
      <w:pPr>
        <w:pStyle w:val="ListParagraph"/>
        <w:numPr>
          <w:ilvl w:val="1"/>
          <w:numId w:val="1"/>
        </w:numPr>
        <w:suppressLineNumbers/>
      </w:pPr>
      <w:r>
        <w:t>Dogs and children</w:t>
      </w:r>
    </w:p>
    <w:p w:rsidR="00B51DD4" w:rsidRDefault="00B51DD4" w:rsidP="00B51DD4">
      <w:pPr>
        <w:pStyle w:val="ListParagraph"/>
        <w:numPr>
          <w:ilvl w:val="1"/>
          <w:numId w:val="1"/>
        </w:numPr>
        <w:suppressLineNumbers/>
      </w:pPr>
      <w:r>
        <w:t>Scientists and research projects</w:t>
      </w:r>
    </w:p>
    <w:p w:rsidR="00B51DD4" w:rsidRDefault="00B51DD4" w:rsidP="00B51DD4">
      <w:pPr>
        <w:pStyle w:val="ListParagraph"/>
        <w:numPr>
          <w:ilvl w:val="1"/>
          <w:numId w:val="1"/>
        </w:numPr>
        <w:suppressLineNumbers/>
      </w:pPr>
      <w:r>
        <w:t>Pets and language acquisition</w:t>
      </w:r>
    </w:p>
    <w:p w:rsidR="00B51DD4" w:rsidRPr="00B51DD4" w:rsidRDefault="00B51DD4" w:rsidP="00B51DD4">
      <w:pPr>
        <w:suppressLineNumbers/>
        <w:rPr>
          <w:i/>
        </w:rPr>
      </w:pPr>
      <w:r w:rsidRPr="00B51DD4">
        <w:rPr>
          <w:i/>
        </w:rPr>
        <w:t>Answer this question about both selections.</w:t>
      </w:r>
    </w:p>
    <w:p w:rsidR="00B51DD4" w:rsidRDefault="00B51DD4" w:rsidP="00B51DD4">
      <w:pPr>
        <w:pStyle w:val="ListParagraph"/>
        <w:numPr>
          <w:ilvl w:val="0"/>
          <w:numId w:val="1"/>
        </w:numPr>
        <w:suppressLineNumbers/>
      </w:pPr>
      <w:r>
        <w:t>Which one of the following statements would most likely be supported by both authors?</w:t>
      </w:r>
    </w:p>
    <w:p w:rsidR="00B51DD4" w:rsidRDefault="00B51DD4" w:rsidP="00B51DD4">
      <w:pPr>
        <w:pStyle w:val="ListParagraph"/>
        <w:numPr>
          <w:ilvl w:val="1"/>
          <w:numId w:val="1"/>
        </w:numPr>
        <w:suppressLineNumbers/>
      </w:pPr>
      <w:r>
        <w:t>Most dogs are not as smart as Rico</w:t>
      </w:r>
    </w:p>
    <w:p w:rsidR="00B51DD4" w:rsidRDefault="00B51DD4" w:rsidP="00B51DD4">
      <w:pPr>
        <w:pStyle w:val="ListParagraph"/>
        <w:numPr>
          <w:ilvl w:val="1"/>
          <w:numId w:val="1"/>
        </w:numPr>
        <w:suppressLineNumbers/>
      </w:pPr>
      <w:r>
        <w:t>A dog should never be on a leash</w:t>
      </w:r>
    </w:p>
    <w:p w:rsidR="00B51DD4" w:rsidRDefault="00B51DD4" w:rsidP="00B51DD4">
      <w:pPr>
        <w:pStyle w:val="ListParagraph"/>
        <w:numPr>
          <w:ilvl w:val="1"/>
          <w:numId w:val="1"/>
        </w:numPr>
        <w:suppressLineNumbers/>
      </w:pPr>
      <w:r>
        <w:t>Dogs can interact with people</w:t>
      </w:r>
    </w:p>
    <w:p w:rsidR="00B51DD4" w:rsidRDefault="00B51DD4" w:rsidP="00B51DD4">
      <w:pPr>
        <w:pStyle w:val="ListParagraph"/>
        <w:numPr>
          <w:ilvl w:val="1"/>
          <w:numId w:val="1"/>
        </w:numPr>
        <w:suppressLineNumbers/>
      </w:pPr>
      <w:r>
        <w:t>Dogs are patient animals</w:t>
      </w:r>
    </w:p>
    <w:p w:rsidR="00B51DD4" w:rsidRDefault="00B51DD4" w:rsidP="00B51DD4">
      <w:pPr>
        <w:suppressLineNumbers/>
      </w:pPr>
    </w:p>
    <w:p w:rsidR="00B51DD4" w:rsidRPr="00B51DD4" w:rsidRDefault="00B51DD4" w:rsidP="00B51DD4">
      <w:pPr>
        <w:suppressLineNumbers/>
        <w:rPr>
          <w:i/>
        </w:rPr>
      </w:pPr>
      <w:r w:rsidRPr="00B51DD4">
        <w:rPr>
          <w:b/>
        </w:rPr>
        <w:t>Written Response: Write three or four sentences to answer each question.  A student answer sheet has been provided for</w:t>
      </w:r>
      <w:r>
        <w:rPr>
          <w:b/>
        </w:rPr>
        <w:t xml:space="preserve"> your responses (4 points </w:t>
      </w:r>
      <w:proofErr w:type="gramStart"/>
      <w:r>
        <w:rPr>
          <w:b/>
        </w:rPr>
        <w:t xml:space="preserve">each </w:t>
      </w:r>
      <w:r w:rsidRPr="00B51DD4">
        <w:rPr>
          <w:b/>
        </w:rPr>
        <w:t>)</w:t>
      </w:r>
      <w:proofErr w:type="gramEnd"/>
      <w:r w:rsidRPr="00B51DD4">
        <w:rPr>
          <w:b/>
        </w:rPr>
        <w:t>.</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98"/>
        <w:gridCol w:w="9278"/>
      </w:tblGrid>
      <w:tr w:rsidR="00B51DD4" w:rsidTr="00B51DD4">
        <w:tc>
          <w:tcPr>
            <w:tcW w:w="296" w:type="dxa"/>
            <w:tcBorders>
              <w:top w:val="single" w:sz="4" w:space="0" w:color="auto"/>
              <w:left w:val="single" w:sz="4" w:space="0" w:color="auto"/>
              <w:bottom w:val="nil"/>
              <w:right w:val="nil"/>
            </w:tcBorders>
            <w:hideMark/>
          </w:tcPr>
          <w:p w:rsidR="00B51DD4" w:rsidRDefault="00B51DD4" w:rsidP="00B51DD4">
            <w:pPr>
              <w:suppressLineNumbers/>
              <w:autoSpaceDE w:val="0"/>
              <w:autoSpaceDN w:val="0"/>
              <w:adjustRightInd w:val="0"/>
              <w:rPr>
                <w:color w:val="000000"/>
                <w:sz w:val="16"/>
                <w:szCs w:val="16"/>
              </w:rPr>
            </w:pPr>
            <w:r>
              <w:rPr>
                <w:color w:val="000000"/>
                <w:sz w:val="16"/>
                <w:szCs w:val="16"/>
              </w:rPr>
              <w:t>4</w:t>
            </w:r>
          </w:p>
        </w:tc>
        <w:tc>
          <w:tcPr>
            <w:tcW w:w="9532" w:type="dxa"/>
            <w:tcBorders>
              <w:top w:val="single" w:sz="4" w:space="0" w:color="auto"/>
              <w:left w:val="nil"/>
              <w:bottom w:val="nil"/>
              <w:right w:val="single" w:sz="4" w:space="0" w:color="auto"/>
            </w:tcBorders>
            <w:hideMark/>
          </w:tcPr>
          <w:p w:rsidR="00B51DD4" w:rsidRDefault="00B51DD4" w:rsidP="00B51DD4">
            <w:pPr>
              <w:suppressLineNumbers/>
              <w:autoSpaceDE w:val="0"/>
              <w:autoSpaceDN w:val="0"/>
              <w:adjustRightInd w:val="0"/>
              <w:rPr>
                <w:color w:val="000000"/>
                <w:sz w:val="16"/>
                <w:szCs w:val="16"/>
              </w:rPr>
            </w:pPr>
            <w:r>
              <w:rPr>
                <w:sz w:val="16"/>
              </w:rPr>
              <w:t xml:space="preserve">Response demonstrates a </w:t>
            </w:r>
            <w:r>
              <w:rPr>
                <w:i/>
                <w:iCs/>
                <w:sz w:val="16"/>
              </w:rPr>
              <w:t>complete and thorough</w:t>
            </w:r>
            <w:r>
              <w:rPr>
                <w:sz w:val="16"/>
              </w:rPr>
              <w:t xml:space="preserve"> understanding of the selection, and uses relevant details.</w:t>
            </w:r>
          </w:p>
        </w:tc>
      </w:tr>
      <w:tr w:rsidR="00B51DD4" w:rsidTr="00B51DD4">
        <w:tc>
          <w:tcPr>
            <w:tcW w:w="296" w:type="dxa"/>
            <w:tcBorders>
              <w:top w:val="nil"/>
              <w:left w:val="single" w:sz="4" w:space="0" w:color="auto"/>
              <w:bottom w:val="nil"/>
              <w:right w:val="nil"/>
            </w:tcBorders>
            <w:hideMark/>
          </w:tcPr>
          <w:p w:rsidR="00B51DD4" w:rsidRDefault="00B51DD4" w:rsidP="00B51DD4">
            <w:pPr>
              <w:suppressLineNumbers/>
              <w:autoSpaceDE w:val="0"/>
              <w:autoSpaceDN w:val="0"/>
              <w:adjustRightInd w:val="0"/>
              <w:rPr>
                <w:color w:val="000000"/>
                <w:sz w:val="16"/>
                <w:szCs w:val="16"/>
              </w:rPr>
            </w:pPr>
            <w:r>
              <w:rPr>
                <w:color w:val="000000"/>
                <w:sz w:val="16"/>
                <w:szCs w:val="16"/>
              </w:rPr>
              <w:t>3</w:t>
            </w:r>
          </w:p>
        </w:tc>
        <w:tc>
          <w:tcPr>
            <w:tcW w:w="9532" w:type="dxa"/>
            <w:tcBorders>
              <w:top w:val="nil"/>
              <w:left w:val="nil"/>
              <w:bottom w:val="nil"/>
              <w:right w:val="single" w:sz="4" w:space="0" w:color="auto"/>
            </w:tcBorders>
            <w:hideMark/>
          </w:tcPr>
          <w:p w:rsidR="00B51DD4" w:rsidRDefault="00B51DD4" w:rsidP="00B51DD4">
            <w:pPr>
              <w:suppressLineNumbers/>
              <w:autoSpaceDE w:val="0"/>
              <w:autoSpaceDN w:val="0"/>
              <w:adjustRightInd w:val="0"/>
              <w:rPr>
                <w:color w:val="000000"/>
                <w:sz w:val="16"/>
                <w:szCs w:val="16"/>
              </w:rPr>
            </w:pPr>
            <w:r>
              <w:rPr>
                <w:sz w:val="16"/>
              </w:rPr>
              <w:t xml:space="preserve">Response demonstrates an </w:t>
            </w:r>
            <w:r>
              <w:rPr>
                <w:i/>
                <w:iCs/>
                <w:sz w:val="16"/>
              </w:rPr>
              <w:t>adequate</w:t>
            </w:r>
            <w:r>
              <w:rPr>
                <w:sz w:val="16"/>
              </w:rPr>
              <w:t xml:space="preserve"> understanding of the selection, and uses relevant details.</w:t>
            </w:r>
          </w:p>
        </w:tc>
      </w:tr>
      <w:tr w:rsidR="00B51DD4" w:rsidTr="00B51DD4">
        <w:trPr>
          <w:trHeight w:val="80"/>
        </w:trPr>
        <w:tc>
          <w:tcPr>
            <w:tcW w:w="296" w:type="dxa"/>
            <w:tcBorders>
              <w:top w:val="nil"/>
              <w:left w:val="single" w:sz="4" w:space="0" w:color="auto"/>
              <w:bottom w:val="nil"/>
              <w:right w:val="nil"/>
            </w:tcBorders>
            <w:hideMark/>
          </w:tcPr>
          <w:p w:rsidR="00B51DD4" w:rsidRDefault="00B51DD4" w:rsidP="00B51DD4">
            <w:pPr>
              <w:suppressLineNumbers/>
              <w:autoSpaceDE w:val="0"/>
              <w:autoSpaceDN w:val="0"/>
              <w:adjustRightInd w:val="0"/>
              <w:rPr>
                <w:color w:val="000000"/>
                <w:sz w:val="16"/>
                <w:szCs w:val="16"/>
              </w:rPr>
            </w:pPr>
            <w:r>
              <w:rPr>
                <w:color w:val="000000"/>
                <w:sz w:val="16"/>
                <w:szCs w:val="16"/>
              </w:rPr>
              <w:t>2</w:t>
            </w:r>
          </w:p>
        </w:tc>
        <w:tc>
          <w:tcPr>
            <w:tcW w:w="9532" w:type="dxa"/>
            <w:tcBorders>
              <w:top w:val="nil"/>
              <w:left w:val="nil"/>
              <w:bottom w:val="nil"/>
              <w:right w:val="single" w:sz="4" w:space="0" w:color="auto"/>
            </w:tcBorders>
            <w:hideMark/>
          </w:tcPr>
          <w:p w:rsidR="00B51DD4" w:rsidRDefault="00B51DD4" w:rsidP="00B51DD4">
            <w:pPr>
              <w:suppressLineNumbers/>
              <w:autoSpaceDE w:val="0"/>
              <w:autoSpaceDN w:val="0"/>
              <w:adjustRightInd w:val="0"/>
              <w:rPr>
                <w:color w:val="000000"/>
                <w:sz w:val="16"/>
                <w:szCs w:val="16"/>
              </w:rPr>
            </w:pPr>
            <w:r>
              <w:rPr>
                <w:sz w:val="16"/>
              </w:rPr>
              <w:t xml:space="preserve">Response demonstrates a </w:t>
            </w:r>
            <w:r>
              <w:rPr>
                <w:i/>
                <w:iCs/>
                <w:sz w:val="16"/>
              </w:rPr>
              <w:t>limited</w:t>
            </w:r>
            <w:r>
              <w:rPr>
                <w:sz w:val="16"/>
              </w:rPr>
              <w:t xml:space="preserve"> understanding of how the selection citing irrelevant details as support.</w:t>
            </w:r>
          </w:p>
        </w:tc>
      </w:tr>
      <w:tr w:rsidR="00B51DD4" w:rsidTr="00B51DD4">
        <w:tc>
          <w:tcPr>
            <w:tcW w:w="296" w:type="dxa"/>
            <w:tcBorders>
              <w:top w:val="nil"/>
              <w:left w:val="single" w:sz="4" w:space="0" w:color="auto"/>
              <w:bottom w:val="nil"/>
              <w:right w:val="nil"/>
            </w:tcBorders>
            <w:hideMark/>
          </w:tcPr>
          <w:p w:rsidR="00B51DD4" w:rsidRDefault="00B51DD4" w:rsidP="00B51DD4">
            <w:pPr>
              <w:suppressLineNumbers/>
              <w:autoSpaceDE w:val="0"/>
              <w:autoSpaceDN w:val="0"/>
              <w:adjustRightInd w:val="0"/>
              <w:rPr>
                <w:color w:val="000000"/>
                <w:sz w:val="16"/>
                <w:szCs w:val="16"/>
              </w:rPr>
            </w:pPr>
            <w:r>
              <w:rPr>
                <w:color w:val="000000"/>
                <w:sz w:val="16"/>
                <w:szCs w:val="16"/>
              </w:rPr>
              <w:t>1</w:t>
            </w:r>
          </w:p>
        </w:tc>
        <w:tc>
          <w:tcPr>
            <w:tcW w:w="9532" w:type="dxa"/>
            <w:tcBorders>
              <w:top w:val="nil"/>
              <w:left w:val="nil"/>
              <w:bottom w:val="nil"/>
              <w:right w:val="single" w:sz="4" w:space="0" w:color="auto"/>
            </w:tcBorders>
            <w:hideMark/>
          </w:tcPr>
          <w:p w:rsidR="00B51DD4" w:rsidRDefault="00B51DD4" w:rsidP="00B51DD4">
            <w:pPr>
              <w:suppressLineNumbers/>
              <w:autoSpaceDE w:val="0"/>
              <w:autoSpaceDN w:val="0"/>
              <w:adjustRightInd w:val="0"/>
              <w:rPr>
                <w:color w:val="000000"/>
                <w:sz w:val="16"/>
                <w:szCs w:val="16"/>
              </w:rPr>
            </w:pPr>
            <w:r>
              <w:rPr>
                <w:sz w:val="16"/>
              </w:rPr>
              <w:t xml:space="preserve">Response </w:t>
            </w:r>
            <w:r>
              <w:rPr>
                <w:i/>
                <w:iCs/>
                <w:sz w:val="16"/>
              </w:rPr>
              <w:t>does not demonstrate understanding</w:t>
            </w:r>
            <w:r>
              <w:rPr>
                <w:sz w:val="16"/>
              </w:rPr>
              <w:t xml:space="preserve"> of the selection, and/or does not use details as support.</w:t>
            </w:r>
          </w:p>
        </w:tc>
      </w:tr>
      <w:tr w:rsidR="00B51DD4" w:rsidTr="00B51DD4">
        <w:tc>
          <w:tcPr>
            <w:tcW w:w="296" w:type="dxa"/>
            <w:tcBorders>
              <w:top w:val="nil"/>
              <w:left w:val="single" w:sz="4" w:space="0" w:color="auto"/>
              <w:bottom w:val="single" w:sz="4" w:space="0" w:color="auto"/>
              <w:right w:val="nil"/>
            </w:tcBorders>
            <w:hideMark/>
          </w:tcPr>
          <w:p w:rsidR="00B51DD4" w:rsidRDefault="00B51DD4" w:rsidP="00B51DD4">
            <w:pPr>
              <w:suppressLineNumbers/>
              <w:autoSpaceDE w:val="0"/>
              <w:autoSpaceDN w:val="0"/>
              <w:adjustRightInd w:val="0"/>
              <w:rPr>
                <w:color w:val="000000"/>
                <w:sz w:val="16"/>
                <w:szCs w:val="16"/>
              </w:rPr>
            </w:pPr>
            <w:r>
              <w:rPr>
                <w:color w:val="000000"/>
                <w:sz w:val="16"/>
                <w:szCs w:val="16"/>
              </w:rPr>
              <w:t>0</w:t>
            </w:r>
          </w:p>
        </w:tc>
        <w:tc>
          <w:tcPr>
            <w:tcW w:w="9532" w:type="dxa"/>
            <w:tcBorders>
              <w:top w:val="nil"/>
              <w:left w:val="nil"/>
              <w:bottom w:val="single" w:sz="4" w:space="0" w:color="auto"/>
              <w:right w:val="single" w:sz="4" w:space="0" w:color="auto"/>
            </w:tcBorders>
            <w:hideMark/>
          </w:tcPr>
          <w:p w:rsidR="00B51DD4" w:rsidRDefault="00B51DD4" w:rsidP="00B51DD4">
            <w:pPr>
              <w:suppressLineNumbers/>
              <w:autoSpaceDE w:val="0"/>
              <w:autoSpaceDN w:val="0"/>
              <w:adjustRightInd w:val="0"/>
              <w:rPr>
                <w:sz w:val="16"/>
                <w:szCs w:val="24"/>
              </w:rPr>
            </w:pPr>
            <w:r>
              <w:rPr>
                <w:sz w:val="16"/>
              </w:rPr>
              <w:t>No response.</w:t>
            </w:r>
          </w:p>
        </w:tc>
      </w:tr>
    </w:tbl>
    <w:p w:rsidR="00CA660A" w:rsidRDefault="00CA660A" w:rsidP="00CA660A">
      <w:pPr>
        <w:pStyle w:val="ListParagraph"/>
        <w:suppressLineNumbers/>
      </w:pPr>
    </w:p>
    <w:p w:rsidR="00B51DD4" w:rsidRDefault="00B51DD4" w:rsidP="00B51DD4">
      <w:pPr>
        <w:pStyle w:val="ListParagraph"/>
        <w:numPr>
          <w:ilvl w:val="0"/>
          <w:numId w:val="1"/>
        </w:numPr>
        <w:suppressLineNumbers/>
      </w:pPr>
      <w:r>
        <w:t>What was Faulkner’s attitude toward the dog’s death in “His Name was Pete?”  Support your answer with details from the essay.</w:t>
      </w:r>
    </w:p>
    <w:p w:rsidR="00FA165E" w:rsidRDefault="00FA165E" w:rsidP="00FA165E">
      <w:pPr>
        <w:pStyle w:val="ListParagraph"/>
        <w:suppressLineNumbers/>
      </w:pPr>
    </w:p>
    <w:p w:rsidR="00B51DD4" w:rsidRDefault="00B51DD4" w:rsidP="00B51DD4">
      <w:pPr>
        <w:pStyle w:val="ListParagraph"/>
        <w:numPr>
          <w:ilvl w:val="0"/>
          <w:numId w:val="1"/>
        </w:numPr>
        <w:suppressLineNumbers/>
      </w:pPr>
      <w:r>
        <w:t xml:space="preserve">Compare and contrast the main ideas of “His Name Was Pete” and “dog Proves </w:t>
      </w:r>
      <w:proofErr w:type="gramStart"/>
      <w:r>
        <w:t>As Smart As</w:t>
      </w:r>
      <w:proofErr w:type="gramEnd"/>
      <w:r>
        <w:t xml:space="preserve"> Average Toddler.” Name one way in which the selections are alike and one way in which they are different.  Support your answer with two details from each of the selections.</w:t>
      </w:r>
    </w:p>
    <w:p w:rsidR="00B51DD4" w:rsidRDefault="00B51DD4" w:rsidP="00B51DD4">
      <w:pPr>
        <w:suppressLineNumbers/>
        <w:ind w:left="360"/>
      </w:pPr>
    </w:p>
    <w:p w:rsidR="00CA660A" w:rsidRDefault="00CA660A" w:rsidP="00B51DD4">
      <w:pPr>
        <w:suppressLineNumbers/>
        <w:ind w:left="360"/>
      </w:pPr>
    </w:p>
    <w:p w:rsidR="00CA660A" w:rsidRDefault="00CA660A" w:rsidP="00B51DD4">
      <w:pPr>
        <w:suppressLineNumbers/>
        <w:ind w:left="360"/>
      </w:pPr>
    </w:p>
    <w:p w:rsidR="00CA660A" w:rsidRDefault="00CA660A" w:rsidP="00B51DD4">
      <w:pPr>
        <w:suppressLineNumbers/>
        <w:ind w:left="360"/>
      </w:pPr>
    </w:p>
    <w:p w:rsidR="00CA660A" w:rsidRDefault="00CA660A" w:rsidP="00B51DD4">
      <w:pPr>
        <w:suppressLineNumbers/>
        <w:ind w:left="360"/>
      </w:pPr>
    </w:p>
    <w:p w:rsidR="00CA660A" w:rsidRDefault="00CA660A" w:rsidP="00B51DD4">
      <w:pPr>
        <w:suppressLineNumbers/>
        <w:ind w:left="360"/>
      </w:pPr>
    </w:p>
    <w:p w:rsidR="00CA660A" w:rsidRDefault="00CA660A" w:rsidP="00B51DD4">
      <w:pPr>
        <w:suppressLineNumbers/>
        <w:ind w:left="360"/>
      </w:pPr>
    </w:p>
    <w:p w:rsidR="005B10C7" w:rsidRPr="00EC1516" w:rsidRDefault="005B10C7" w:rsidP="005B10C7">
      <w:pPr>
        <w:suppressLineNumbers/>
        <w:rPr>
          <w:i/>
        </w:rPr>
      </w:pPr>
      <w:r w:rsidRPr="00EC1516">
        <w:rPr>
          <w:i/>
        </w:rPr>
        <w:t xml:space="preserve">Read the following passage and answer the questions </w:t>
      </w:r>
      <w:r>
        <w:rPr>
          <w:i/>
        </w:rPr>
        <w:t>11-</w:t>
      </w:r>
      <w:r w:rsidR="00CA660A">
        <w:rPr>
          <w:i/>
        </w:rPr>
        <w:t>15</w:t>
      </w:r>
      <w:r w:rsidRPr="00EC1516">
        <w:rPr>
          <w:i/>
        </w:rPr>
        <w:t>.</w:t>
      </w:r>
    </w:p>
    <w:p w:rsidR="005B10C7" w:rsidRDefault="005B10C7" w:rsidP="005B10C7">
      <w:r>
        <w:tab/>
        <w:t xml:space="preserve">The blazing sun was directly overhead as Jim fumbled over the sand covered dunes.  He knew his time was running out, as he had nothing to eat or drink left in his pack.  As he shielded his eyes from the scorching sun, he could see the greedy buzzards circling over him.  He used his filthy shirt to wipe the sweat from his salt stung eyes.  </w:t>
      </w:r>
      <w:r w:rsidRPr="00F86AC2">
        <w:rPr>
          <w:i/>
        </w:rPr>
        <w:t>I must carry on</w:t>
      </w:r>
      <w:r>
        <w:t xml:space="preserve"> he thought to </w:t>
      </w:r>
      <w:proofErr w:type="gramStart"/>
      <w:r>
        <w:t>himself</w:t>
      </w:r>
      <w:proofErr w:type="gramEnd"/>
      <w:r>
        <w:t xml:space="preserve"> as he forced himself to regain focus.  </w:t>
      </w:r>
    </w:p>
    <w:p w:rsidR="005B10C7" w:rsidRDefault="005B10C7" w:rsidP="005B10C7">
      <w:r>
        <w:tab/>
        <w:t xml:space="preserve">Then he heard it.  Faintly in the distance, he heard it-the distinct revving of a dirt bike engine.   He looked around quickly to see if anyone was around.  In a </w:t>
      </w:r>
      <w:r w:rsidR="00FA165E">
        <w:t>desperate</w:t>
      </w:r>
      <w:r>
        <w:t xml:space="preserve"> attempt to be seen, he flailed his arms over his head and opened his mouth to scream for help.  When no sound came out of him, he panicked.  Dropping his pack, he picked up his pace. </w:t>
      </w:r>
      <w:r w:rsidRPr="00EC1516">
        <w:rPr>
          <w:i/>
        </w:rPr>
        <w:t>I must get help</w:t>
      </w:r>
      <w:r>
        <w:t xml:space="preserve"> he thought.  He </w:t>
      </w:r>
      <w:r w:rsidR="00FA165E">
        <w:t>desperately</w:t>
      </w:r>
      <w:r>
        <w:t xml:space="preserve"> tried to yell again, once again failing to produce anything but a dry cough.  </w:t>
      </w:r>
    </w:p>
    <w:p w:rsidR="00CA660A" w:rsidRDefault="005B10C7" w:rsidP="005B10C7">
      <w:r>
        <w:tab/>
        <w:t>Suddenly, the noise came closer.  Jim could see the dirt bike’s shape surrounded by the cloud of dust.  He continued to wave his arms to signal for help.  The bike seemed to be coming straight toward him.  Jim’s initial relief of human contact was now filled with an overwhelming sensation of dread.  The bike was going to hit him. …</w:t>
      </w:r>
    </w:p>
    <w:p w:rsidR="00CA660A" w:rsidRDefault="00CA660A" w:rsidP="00CA660A">
      <w:pPr>
        <w:suppressLineNumbers/>
      </w:pPr>
    </w:p>
    <w:p w:rsidR="00CA660A" w:rsidRDefault="00CA660A" w:rsidP="00CA660A">
      <w:pPr>
        <w:suppressLineNumbers/>
      </w:pPr>
    </w:p>
    <w:p w:rsidR="005B10C7" w:rsidRDefault="005B10C7" w:rsidP="005B10C7">
      <w:pPr>
        <w:pStyle w:val="ListParagraph"/>
        <w:numPr>
          <w:ilvl w:val="0"/>
          <w:numId w:val="1"/>
        </w:numPr>
        <w:suppressLineNumbers/>
      </w:pPr>
      <w:r>
        <w:t>Lines 1-5 in the paragraph of this piece contains the story’s:</w:t>
      </w:r>
    </w:p>
    <w:p w:rsidR="005B10C7" w:rsidRDefault="005B10C7" w:rsidP="005B10C7">
      <w:pPr>
        <w:pStyle w:val="ListParagraph"/>
        <w:numPr>
          <w:ilvl w:val="1"/>
          <w:numId w:val="1"/>
        </w:numPr>
        <w:suppressLineNumbers/>
      </w:pPr>
      <w:r>
        <w:t>Rising Action</w:t>
      </w:r>
      <w:r>
        <w:tab/>
      </w:r>
    </w:p>
    <w:p w:rsidR="005B10C7" w:rsidRDefault="005B10C7" w:rsidP="005B10C7">
      <w:pPr>
        <w:pStyle w:val="ListParagraph"/>
        <w:numPr>
          <w:ilvl w:val="1"/>
          <w:numId w:val="1"/>
        </w:numPr>
        <w:suppressLineNumbers/>
      </w:pPr>
      <w:r>
        <w:t>Falling Action</w:t>
      </w:r>
    </w:p>
    <w:p w:rsidR="005B10C7" w:rsidRDefault="005B10C7" w:rsidP="005B10C7">
      <w:pPr>
        <w:pStyle w:val="ListParagraph"/>
        <w:numPr>
          <w:ilvl w:val="1"/>
          <w:numId w:val="1"/>
        </w:numPr>
        <w:suppressLineNumbers/>
      </w:pPr>
      <w:r>
        <w:t>Exposition</w:t>
      </w:r>
    </w:p>
    <w:p w:rsidR="005B10C7" w:rsidRDefault="005B10C7" w:rsidP="005B10C7">
      <w:pPr>
        <w:pStyle w:val="ListParagraph"/>
        <w:numPr>
          <w:ilvl w:val="1"/>
          <w:numId w:val="1"/>
        </w:numPr>
        <w:suppressLineNumbers/>
      </w:pPr>
      <w:r>
        <w:t>Climax</w:t>
      </w:r>
    </w:p>
    <w:p w:rsidR="005B10C7" w:rsidRDefault="005B10C7" w:rsidP="005B10C7">
      <w:pPr>
        <w:pStyle w:val="ListParagraph"/>
        <w:suppressLineNumbers/>
        <w:ind w:left="1440"/>
      </w:pPr>
    </w:p>
    <w:p w:rsidR="005B10C7" w:rsidRDefault="005B10C7" w:rsidP="005B10C7">
      <w:pPr>
        <w:pStyle w:val="ListParagraph"/>
        <w:numPr>
          <w:ilvl w:val="0"/>
          <w:numId w:val="1"/>
        </w:numPr>
        <w:suppressLineNumbers/>
      </w:pPr>
      <w:r>
        <w:t>The author used the following methods of characterization to reveal traits about the main character:</w:t>
      </w:r>
    </w:p>
    <w:p w:rsidR="005B10C7" w:rsidRDefault="005B10C7" w:rsidP="005B10C7">
      <w:pPr>
        <w:pStyle w:val="ListParagraph"/>
        <w:numPr>
          <w:ilvl w:val="1"/>
          <w:numId w:val="1"/>
        </w:numPr>
        <w:suppressLineNumbers/>
      </w:pPr>
      <w:r>
        <w:t>The way others speak of him</w:t>
      </w:r>
    </w:p>
    <w:p w:rsidR="005B10C7" w:rsidRDefault="005B10C7" w:rsidP="005B10C7">
      <w:pPr>
        <w:pStyle w:val="ListParagraph"/>
        <w:numPr>
          <w:ilvl w:val="1"/>
          <w:numId w:val="1"/>
        </w:numPr>
        <w:suppressLineNumbers/>
      </w:pPr>
      <w:r>
        <w:t xml:space="preserve">The character’s </w:t>
      </w:r>
      <w:r w:rsidR="00CA660A">
        <w:t xml:space="preserve">own </w:t>
      </w:r>
      <w:r>
        <w:t>thoughts and actions</w:t>
      </w:r>
    </w:p>
    <w:p w:rsidR="005B10C7" w:rsidRDefault="00CA660A" w:rsidP="005B10C7">
      <w:pPr>
        <w:pStyle w:val="ListParagraph"/>
        <w:numPr>
          <w:ilvl w:val="1"/>
          <w:numId w:val="1"/>
        </w:numPr>
        <w:suppressLineNumbers/>
      </w:pPr>
      <w:r>
        <w:t>The way the character speaks to others</w:t>
      </w:r>
    </w:p>
    <w:p w:rsidR="00CA660A" w:rsidRDefault="00CA660A" w:rsidP="005B10C7">
      <w:pPr>
        <w:pStyle w:val="ListParagraph"/>
        <w:numPr>
          <w:ilvl w:val="1"/>
          <w:numId w:val="1"/>
        </w:numPr>
        <w:suppressLineNumbers/>
      </w:pPr>
      <w:r>
        <w:t>The time period and location of the setting</w:t>
      </w:r>
    </w:p>
    <w:p w:rsidR="005B10C7" w:rsidRDefault="005B10C7" w:rsidP="00CA660A">
      <w:pPr>
        <w:suppressLineNumbers/>
      </w:pPr>
    </w:p>
    <w:p w:rsidR="005B10C7" w:rsidRDefault="005B10C7" w:rsidP="005B10C7">
      <w:pPr>
        <w:pStyle w:val="ListParagraph"/>
        <w:numPr>
          <w:ilvl w:val="0"/>
          <w:numId w:val="1"/>
        </w:numPr>
        <w:suppressLineNumbers/>
      </w:pPr>
      <w:r>
        <w:t xml:space="preserve">Which of the following events do </w:t>
      </w:r>
      <w:r w:rsidRPr="00C359D1">
        <w:rPr>
          <w:u w:val="single"/>
        </w:rPr>
        <w:t>not</w:t>
      </w:r>
      <w:r>
        <w:t xml:space="preserve"> take place during the exposition:</w:t>
      </w:r>
    </w:p>
    <w:p w:rsidR="005B10C7" w:rsidRDefault="005B10C7" w:rsidP="005B10C7">
      <w:pPr>
        <w:pStyle w:val="ListParagraph"/>
        <w:numPr>
          <w:ilvl w:val="1"/>
          <w:numId w:val="1"/>
        </w:numPr>
        <w:suppressLineNumbers/>
      </w:pPr>
      <w:r>
        <w:t>Jim is alo</w:t>
      </w:r>
      <w:bookmarkStart w:id="0" w:name="_GoBack"/>
      <w:bookmarkEnd w:id="0"/>
      <w:r>
        <w:t>ne in a sand covered area.</w:t>
      </w:r>
    </w:p>
    <w:p w:rsidR="005B10C7" w:rsidRDefault="005B10C7" w:rsidP="005B10C7">
      <w:pPr>
        <w:pStyle w:val="ListParagraph"/>
        <w:numPr>
          <w:ilvl w:val="1"/>
          <w:numId w:val="1"/>
        </w:numPr>
        <w:suppressLineNumbers/>
      </w:pPr>
      <w:r>
        <w:t>Jim does not have any food or drink.</w:t>
      </w:r>
    </w:p>
    <w:p w:rsidR="005B10C7" w:rsidRDefault="005B10C7" w:rsidP="005B10C7">
      <w:pPr>
        <w:pStyle w:val="ListParagraph"/>
        <w:numPr>
          <w:ilvl w:val="1"/>
          <w:numId w:val="1"/>
        </w:numPr>
        <w:suppressLineNumbers/>
      </w:pPr>
      <w:r>
        <w:t>Jim sees a dirt bike in the distance.</w:t>
      </w:r>
    </w:p>
    <w:p w:rsidR="005B10C7" w:rsidRDefault="005B10C7" w:rsidP="005B10C7">
      <w:pPr>
        <w:pStyle w:val="ListParagraph"/>
        <w:numPr>
          <w:ilvl w:val="1"/>
          <w:numId w:val="1"/>
        </w:numPr>
        <w:suppressLineNumbers/>
      </w:pPr>
      <w:r>
        <w:t xml:space="preserve">It is the middle of the day. </w:t>
      </w:r>
      <w:r>
        <w:tab/>
      </w:r>
    </w:p>
    <w:p w:rsidR="005B10C7" w:rsidRDefault="005B10C7" w:rsidP="005B10C7">
      <w:pPr>
        <w:pStyle w:val="ListParagraph"/>
        <w:suppressLineNumbers/>
        <w:ind w:left="1440"/>
      </w:pPr>
    </w:p>
    <w:p w:rsidR="005B10C7" w:rsidRDefault="005B10C7" w:rsidP="005B10C7">
      <w:pPr>
        <w:pStyle w:val="ListParagraph"/>
        <w:numPr>
          <w:ilvl w:val="0"/>
          <w:numId w:val="1"/>
        </w:numPr>
        <w:suppressLineNumbers/>
      </w:pPr>
      <w:r>
        <w:t>The climax of the story comes when:</w:t>
      </w:r>
    </w:p>
    <w:p w:rsidR="005B10C7" w:rsidRDefault="005B10C7" w:rsidP="005B10C7">
      <w:pPr>
        <w:pStyle w:val="ListParagraph"/>
        <w:numPr>
          <w:ilvl w:val="1"/>
          <w:numId w:val="1"/>
        </w:numPr>
        <w:suppressLineNumbers/>
      </w:pPr>
      <w:r>
        <w:t>Jim hears the sound of the bike.</w:t>
      </w:r>
    </w:p>
    <w:p w:rsidR="005B10C7" w:rsidRDefault="005B10C7" w:rsidP="005B10C7">
      <w:pPr>
        <w:pStyle w:val="ListParagraph"/>
        <w:numPr>
          <w:ilvl w:val="1"/>
          <w:numId w:val="1"/>
        </w:numPr>
        <w:suppressLineNumbers/>
      </w:pPr>
      <w:r>
        <w:t>Jim sees the buzzards circling.</w:t>
      </w:r>
    </w:p>
    <w:p w:rsidR="005B10C7" w:rsidRDefault="005B10C7" w:rsidP="005B10C7">
      <w:pPr>
        <w:pStyle w:val="ListParagraph"/>
        <w:numPr>
          <w:ilvl w:val="1"/>
          <w:numId w:val="1"/>
        </w:numPr>
        <w:suppressLineNumbers/>
      </w:pPr>
      <w:r>
        <w:t>Jim fears the bike is going to hit him.</w:t>
      </w:r>
    </w:p>
    <w:p w:rsidR="005B10C7" w:rsidRDefault="005B10C7" w:rsidP="005B10C7">
      <w:pPr>
        <w:pStyle w:val="ListParagraph"/>
        <w:numPr>
          <w:ilvl w:val="1"/>
          <w:numId w:val="1"/>
        </w:numPr>
        <w:suppressLineNumbers/>
      </w:pPr>
      <w:r>
        <w:t>The climax is not mentioned in the story.</w:t>
      </w:r>
    </w:p>
    <w:p w:rsidR="005B10C7" w:rsidRDefault="005B10C7" w:rsidP="005B10C7">
      <w:pPr>
        <w:pStyle w:val="ListParagraph"/>
        <w:suppressLineNumbers/>
        <w:ind w:left="1440"/>
      </w:pPr>
    </w:p>
    <w:p w:rsidR="005B10C7" w:rsidRDefault="005B10C7" w:rsidP="005B10C7">
      <w:pPr>
        <w:pStyle w:val="ListParagraph"/>
        <w:numPr>
          <w:ilvl w:val="0"/>
          <w:numId w:val="1"/>
        </w:numPr>
        <w:suppressLineNumbers/>
      </w:pPr>
      <w:r>
        <w:t xml:space="preserve"> The author’s use of the buzzards in the story could be an example of </w:t>
      </w:r>
    </w:p>
    <w:p w:rsidR="005B10C7" w:rsidRDefault="005B10C7" w:rsidP="005B10C7">
      <w:pPr>
        <w:pStyle w:val="ListParagraph"/>
        <w:numPr>
          <w:ilvl w:val="1"/>
          <w:numId w:val="1"/>
        </w:numPr>
        <w:suppressLineNumbers/>
      </w:pPr>
      <w:r>
        <w:t>Flashback</w:t>
      </w:r>
      <w:r>
        <w:tab/>
        <w:t>b. Verbal Irony</w:t>
      </w:r>
      <w:r>
        <w:tab/>
      </w:r>
      <w:r>
        <w:tab/>
        <w:t>c.  Foreshadowing</w:t>
      </w:r>
      <w:r>
        <w:tab/>
        <w:t>d.  Indirect methods</w:t>
      </w:r>
    </w:p>
    <w:p w:rsidR="00B51DD4" w:rsidRDefault="00B51DD4" w:rsidP="00B51DD4">
      <w:pPr>
        <w:suppressLineNumbers/>
        <w:ind w:left="360"/>
      </w:pPr>
    </w:p>
    <w:p w:rsidR="00B51DD4" w:rsidRDefault="00B51DD4" w:rsidP="00B51DD4">
      <w:pPr>
        <w:suppressLineNumbers/>
        <w:ind w:left="360"/>
      </w:pPr>
    </w:p>
    <w:p w:rsidR="00B51DD4" w:rsidRDefault="00B51DD4" w:rsidP="00B51DD4">
      <w:pPr>
        <w:suppressLineNumbers/>
        <w:ind w:left="360"/>
      </w:pPr>
    </w:p>
    <w:p w:rsidR="00B51DD4" w:rsidRDefault="00B51DD4" w:rsidP="00B51DD4">
      <w:pPr>
        <w:suppressLineNumbers/>
        <w:ind w:left="360"/>
      </w:pPr>
    </w:p>
    <w:p w:rsidR="00B51DD4" w:rsidRDefault="00B51DD4" w:rsidP="00B51DD4">
      <w:pPr>
        <w:suppressLineNumbers/>
        <w:ind w:left="360"/>
      </w:pPr>
    </w:p>
    <w:p w:rsidR="00CA660A" w:rsidRDefault="00CA660A" w:rsidP="00B51DD4">
      <w:pPr>
        <w:suppressLineNumbers/>
        <w:ind w:left="360"/>
      </w:pPr>
    </w:p>
    <w:p w:rsidR="00CA660A" w:rsidRDefault="00CA660A" w:rsidP="00B51DD4">
      <w:pPr>
        <w:suppressLineNumbers/>
        <w:ind w:left="360"/>
      </w:pPr>
    </w:p>
    <w:p w:rsidR="00CA660A" w:rsidRDefault="00CA660A" w:rsidP="00B51DD4">
      <w:pPr>
        <w:suppressLineNumbers/>
        <w:ind w:left="360"/>
      </w:pPr>
    </w:p>
    <w:p w:rsidR="00CA660A" w:rsidRDefault="00CA660A" w:rsidP="00B51DD4">
      <w:pPr>
        <w:suppressLineNumbers/>
        <w:ind w:left="360"/>
      </w:pPr>
    </w:p>
    <w:p w:rsidR="00CA660A" w:rsidRDefault="00CA660A" w:rsidP="00B51DD4">
      <w:pPr>
        <w:suppressLineNumbers/>
        <w:ind w:left="360"/>
      </w:pPr>
    </w:p>
    <w:p w:rsidR="00CA660A" w:rsidRDefault="00CA660A" w:rsidP="00B51DD4">
      <w:pPr>
        <w:suppressLineNumbers/>
        <w:ind w:left="360"/>
      </w:pPr>
    </w:p>
    <w:p w:rsidR="00CA660A" w:rsidRDefault="00CA660A" w:rsidP="00B51DD4">
      <w:pPr>
        <w:suppressLineNumbers/>
        <w:ind w:left="360"/>
      </w:pPr>
    </w:p>
    <w:p w:rsidR="00CA660A" w:rsidRDefault="00CA660A" w:rsidP="00B51DD4">
      <w:pPr>
        <w:suppressLineNumbers/>
        <w:ind w:left="360"/>
      </w:pPr>
    </w:p>
    <w:p w:rsidR="00CA660A" w:rsidRDefault="00CA660A" w:rsidP="00B51DD4">
      <w:pPr>
        <w:suppressLineNumbers/>
        <w:ind w:left="360"/>
      </w:pPr>
    </w:p>
    <w:p w:rsidR="00CA660A" w:rsidRDefault="00CA660A" w:rsidP="00B51DD4">
      <w:pPr>
        <w:suppressLineNumbers/>
        <w:ind w:left="360"/>
      </w:pPr>
    </w:p>
    <w:p w:rsidR="00CA660A" w:rsidRDefault="00CA660A" w:rsidP="00B51DD4">
      <w:pPr>
        <w:suppressLineNumbers/>
        <w:ind w:left="360"/>
      </w:pPr>
    </w:p>
    <w:p w:rsidR="00CA660A" w:rsidRDefault="00CA660A" w:rsidP="00B51DD4">
      <w:pPr>
        <w:suppressLineNumbers/>
        <w:ind w:left="360"/>
      </w:pPr>
    </w:p>
    <w:p w:rsidR="00CA660A" w:rsidRDefault="00CA660A" w:rsidP="00B51DD4">
      <w:pPr>
        <w:suppressLineNumbers/>
        <w:ind w:left="360"/>
      </w:pPr>
    </w:p>
    <w:p w:rsidR="00CA660A" w:rsidRDefault="00CA660A" w:rsidP="00B51DD4">
      <w:pPr>
        <w:suppressLineNumbers/>
        <w:ind w:left="360"/>
      </w:pPr>
    </w:p>
    <w:p w:rsidR="00CA660A" w:rsidRDefault="00CA660A" w:rsidP="00B51DD4">
      <w:pPr>
        <w:suppressLineNumbers/>
        <w:ind w:left="360"/>
      </w:pPr>
    </w:p>
    <w:p w:rsidR="00B51DD4" w:rsidRDefault="00B51DD4" w:rsidP="00B51DD4">
      <w:pPr>
        <w:suppressLineNumbers/>
        <w:ind w:left="360"/>
      </w:pPr>
    </w:p>
    <w:p w:rsidR="00B51DD4" w:rsidRPr="00FA165E" w:rsidRDefault="00B51DD4" w:rsidP="00B51DD4">
      <w:pPr>
        <w:suppressLineNumbers/>
        <w:rPr>
          <w:b/>
        </w:rPr>
      </w:pPr>
      <w:r w:rsidRPr="00FA165E">
        <w:rPr>
          <w:b/>
        </w:rPr>
        <w:t>NAME: ___________________________ DATE: ________________ PERIOD: ____________</w:t>
      </w:r>
    </w:p>
    <w:p w:rsidR="00B51DD4" w:rsidRDefault="00B51DD4" w:rsidP="00B51DD4">
      <w:pPr>
        <w:pStyle w:val="ListParagraph"/>
        <w:suppressLineNumbers/>
      </w:pPr>
    </w:p>
    <w:p w:rsidR="00B51DD4" w:rsidRDefault="00B51DD4" w:rsidP="00B51DD4">
      <w:pPr>
        <w:pStyle w:val="ListParagraph"/>
        <w:suppressLineNumbers/>
        <w:ind w:left="2160" w:firstLine="720"/>
      </w:pPr>
      <w:r>
        <w:t>Student Answer Sheet: Written Response</w:t>
      </w:r>
    </w:p>
    <w:p w:rsidR="00B51DD4" w:rsidRDefault="00B51DD4" w:rsidP="00B51DD4">
      <w:pPr>
        <w:pStyle w:val="ListParagraph"/>
        <w:suppressLineNumbers/>
      </w:pPr>
    </w:p>
    <w:p w:rsidR="00B51DD4" w:rsidRPr="00FA165E" w:rsidRDefault="00B51DD4" w:rsidP="00B51DD4">
      <w:pPr>
        <w:suppressLineNumbers/>
        <w:rPr>
          <w:i/>
        </w:rPr>
      </w:pPr>
      <w:r w:rsidRPr="00FA165E">
        <w:rPr>
          <w:i/>
        </w:rPr>
        <w:t>Please</w:t>
      </w:r>
      <w:r w:rsidR="00B8240D">
        <w:rPr>
          <w:i/>
        </w:rPr>
        <w:t xml:space="preserve"> respond to each of the Written </w:t>
      </w:r>
      <w:r w:rsidRPr="00FA165E">
        <w:rPr>
          <w:i/>
        </w:rPr>
        <w:t>Response questions on this answer sheet. Write legibly.</w:t>
      </w:r>
    </w:p>
    <w:p w:rsidR="00B51DD4" w:rsidRDefault="00FA165E" w:rsidP="00B51DD4">
      <w:pPr>
        <w:suppressLineNumbers/>
      </w:pPr>
      <w:r>
        <w:t xml:space="preserve">9.) </w:t>
      </w:r>
      <w:r w:rsidR="00B51DD4">
        <w:t>What was Faulkner’s attitude toward the dog’s death in “His Name was Pete?”  Support your answer with details from the essay.</w:t>
      </w:r>
    </w:p>
    <w:p w:rsidR="00CA660A" w:rsidRDefault="00CA660A" w:rsidP="00CA660A">
      <w:pPr>
        <w:suppressLineNumbers/>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51DD4" w:rsidRDefault="00FA165E" w:rsidP="00B51DD4">
      <w:pPr>
        <w:suppressLineNumbers/>
      </w:pPr>
      <w:r>
        <w:t xml:space="preserve">10.) </w:t>
      </w:r>
      <w:r w:rsidR="00B51DD4">
        <w:t>Compare and contrast the main ide</w:t>
      </w:r>
      <w:r w:rsidR="00C359D1">
        <w:t>as of “His Name Was Pete” and “D</w:t>
      </w:r>
      <w:r w:rsidR="00B51DD4">
        <w:t xml:space="preserve">og Proves </w:t>
      </w:r>
      <w:proofErr w:type="gramStart"/>
      <w:r w:rsidR="00B51DD4">
        <w:t>As Smart As</w:t>
      </w:r>
      <w:proofErr w:type="gramEnd"/>
      <w:r w:rsidR="00B51DD4">
        <w:t xml:space="preserve"> Average Toddler.” Name one way in which the selections are alike and one way in which they are different.  Support your answer with two details from each of the selections.</w:t>
      </w:r>
    </w:p>
    <w:p w:rsidR="00CA660A" w:rsidRDefault="00CA660A" w:rsidP="00CA660A">
      <w:pPr>
        <w:suppressLineNumbers/>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51DD4" w:rsidRDefault="00B51DD4" w:rsidP="00B51DD4">
      <w:pPr>
        <w:pStyle w:val="ListParagraph"/>
        <w:suppressLineNumbers/>
      </w:pPr>
    </w:p>
    <w:p w:rsidR="00B51DD4" w:rsidRPr="00CA660A" w:rsidRDefault="00B51DD4" w:rsidP="00B51DD4">
      <w:pPr>
        <w:suppressLineNumbers/>
        <w:rPr>
          <w:b/>
          <w:u w:val="single"/>
        </w:rPr>
      </w:pPr>
    </w:p>
    <w:p w:rsidR="00D90B50" w:rsidRPr="00CA660A" w:rsidRDefault="00D90B50" w:rsidP="00B51DD4">
      <w:pPr>
        <w:suppressLineNumbers/>
        <w:rPr>
          <w:b/>
          <w:u w:val="single"/>
        </w:rPr>
      </w:pPr>
      <w:r w:rsidRPr="00CA660A">
        <w:rPr>
          <w:b/>
          <w:u w:val="single"/>
        </w:rPr>
        <w:t>Answer Key with Skills</w:t>
      </w:r>
    </w:p>
    <w:tbl>
      <w:tblPr>
        <w:tblStyle w:val="TableGrid"/>
        <w:tblW w:w="0" w:type="auto"/>
        <w:tblLook w:val="04A0" w:firstRow="1" w:lastRow="0" w:firstColumn="1" w:lastColumn="0" w:noHBand="0" w:noVBand="1"/>
      </w:tblPr>
      <w:tblGrid>
        <w:gridCol w:w="1157"/>
        <w:gridCol w:w="1874"/>
        <w:gridCol w:w="1874"/>
        <w:gridCol w:w="3676"/>
      </w:tblGrid>
      <w:tr w:rsidR="00B8240D" w:rsidTr="00C359D1">
        <w:tc>
          <w:tcPr>
            <w:tcW w:w="1157" w:type="dxa"/>
          </w:tcPr>
          <w:p w:rsidR="00B8240D" w:rsidRDefault="00B8240D" w:rsidP="00B51DD4">
            <w:pPr>
              <w:suppressLineNumbers/>
            </w:pPr>
            <w:r>
              <w:t>Number</w:t>
            </w:r>
          </w:p>
        </w:tc>
        <w:tc>
          <w:tcPr>
            <w:tcW w:w="1874" w:type="dxa"/>
          </w:tcPr>
          <w:p w:rsidR="00B8240D" w:rsidRDefault="00B8240D" w:rsidP="00B51DD4">
            <w:pPr>
              <w:suppressLineNumbers/>
            </w:pPr>
            <w:r>
              <w:t>Points</w:t>
            </w:r>
          </w:p>
        </w:tc>
        <w:tc>
          <w:tcPr>
            <w:tcW w:w="1874" w:type="dxa"/>
          </w:tcPr>
          <w:p w:rsidR="00B8240D" w:rsidRDefault="00B8240D" w:rsidP="00B51DD4">
            <w:pPr>
              <w:suppressLineNumbers/>
            </w:pPr>
            <w:r>
              <w:t>Answer</w:t>
            </w:r>
          </w:p>
        </w:tc>
        <w:tc>
          <w:tcPr>
            <w:tcW w:w="3676" w:type="dxa"/>
          </w:tcPr>
          <w:p w:rsidR="00B8240D" w:rsidRDefault="00B8240D" w:rsidP="00B51DD4">
            <w:pPr>
              <w:suppressLineNumbers/>
            </w:pPr>
            <w:r>
              <w:t>Skill Addressed</w:t>
            </w:r>
          </w:p>
        </w:tc>
      </w:tr>
      <w:tr w:rsidR="00B8240D" w:rsidTr="00C359D1">
        <w:tc>
          <w:tcPr>
            <w:tcW w:w="1157" w:type="dxa"/>
          </w:tcPr>
          <w:p w:rsidR="00B8240D" w:rsidRDefault="00B8240D" w:rsidP="00B51DD4">
            <w:pPr>
              <w:suppressLineNumbers/>
            </w:pPr>
            <w:r>
              <w:t>1</w:t>
            </w:r>
          </w:p>
        </w:tc>
        <w:tc>
          <w:tcPr>
            <w:tcW w:w="1874" w:type="dxa"/>
          </w:tcPr>
          <w:p w:rsidR="00B8240D" w:rsidRDefault="00B8240D" w:rsidP="00B51DD4">
            <w:pPr>
              <w:suppressLineNumbers/>
            </w:pPr>
            <w:r>
              <w:t>2</w:t>
            </w:r>
          </w:p>
        </w:tc>
        <w:tc>
          <w:tcPr>
            <w:tcW w:w="1874" w:type="dxa"/>
          </w:tcPr>
          <w:p w:rsidR="00B8240D" w:rsidRDefault="00B8240D" w:rsidP="00B51DD4">
            <w:pPr>
              <w:suppressLineNumbers/>
            </w:pPr>
            <w:r>
              <w:t>C</w:t>
            </w:r>
          </w:p>
        </w:tc>
        <w:tc>
          <w:tcPr>
            <w:tcW w:w="3676" w:type="dxa"/>
          </w:tcPr>
          <w:p w:rsidR="00B8240D" w:rsidRDefault="00B8240D" w:rsidP="00B51DD4">
            <w:pPr>
              <w:suppressLineNumbers/>
            </w:pPr>
            <w:r>
              <w:t>Tone</w:t>
            </w:r>
          </w:p>
        </w:tc>
      </w:tr>
      <w:tr w:rsidR="00B8240D" w:rsidTr="00C359D1">
        <w:tc>
          <w:tcPr>
            <w:tcW w:w="1157" w:type="dxa"/>
          </w:tcPr>
          <w:p w:rsidR="00B8240D" w:rsidRDefault="00B8240D" w:rsidP="00B51DD4">
            <w:pPr>
              <w:suppressLineNumbers/>
            </w:pPr>
            <w:r>
              <w:t>2</w:t>
            </w:r>
          </w:p>
        </w:tc>
        <w:tc>
          <w:tcPr>
            <w:tcW w:w="1874" w:type="dxa"/>
          </w:tcPr>
          <w:p w:rsidR="00B8240D" w:rsidRDefault="00B8240D" w:rsidP="00B51DD4">
            <w:pPr>
              <w:suppressLineNumbers/>
            </w:pPr>
            <w:r>
              <w:t>2</w:t>
            </w:r>
          </w:p>
        </w:tc>
        <w:tc>
          <w:tcPr>
            <w:tcW w:w="1874" w:type="dxa"/>
          </w:tcPr>
          <w:p w:rsidR="00B8240D" w:rsidRDefault="00B8240D" w:rsidP="00B51DD4">
            <w:pPr>
              <w:suppressLineNumbers/>
            </w:pPr>
            <w:r>
              <w:t>D</w:t>
            </w:r>
          </w:p>
        </w:tc>
        <w:tc>
          <w:tcPr>
            <w:tcW w:w="3676" w:type="dxa"/>
          </w:tcPr>
          <w:p w:rsidR="00B8240D" w:rsidRDefault="00B8240D" w:rsidP="00B51DD4">
            <w:pPr>
              <w:suppressLineNumbers/>
            </w:pPr>
            <w:r>
              <w:t>Main Idea</w:t>
            </w:r>
          </w:p>
        </w:tc>
      </w:tr>
      <w:tr w:rsidR="00B8240D" w:rsidTr="00C359D1">
        <w:tc>
          <w:tcPr>
            <w:tcW w:w="1157" w:type="dxa"/>
          </w:tcPr>
          <w:p w:rsidR="00B8240D" w:rsidRDefault="00B8240D" w:rsidP="00B51DD4">
            <w:pPr>
              <w:suppressLineNumbers/>
            </w:pPr>
            <w:r>
              <w:t>3</w:t>
            </w:r>
          </w:p>
        </w:tc>
        <w:tc>
          <w:tcPr>
            <w:tcW w:w="1874" w:type="dxa"/>
          </w:tcPr>
          <w:p w:rsidR="00B8240D" w:rsidRDefault="00B8240D" w:rsidP="00B51DD4">
            <w:pPr>
              <w:suppressLineNumbers/>
            </w:pPr>
            <w:r>
              <w:t>2</w:t>
            </w:r>
          </w:p>
        </w:tc>
        <w:tc>
          <w:tcPr>
            <w:tcW w:w="1874" w:type="dxa"/>
          </w:tcPr>
          <w:p w:rsidR="00B8240D" w:rsidRDefault="00B8240D" w:rsidP="00B51DD4">
            <w:pPr>
              <w:suppressLineNumbers/>
            </w:pPr>
            <w:r>
              <w:t>B</w:t>
            </w:r>
          </w:p>
        </w:tc>
        <w:tc>
          <w:tcPr>
            <w:tcW w:w="3676" w:type="dxa"/>
          </w:tcPr>
          <w:p w:rsidR="00B8240D" w:rsidRDefault="00B8240D" w:rsidP="00B51DD4">
            <w:pPr>
              <w:suppressLineNumbers/>
            </w:pPr>
            <w:r>
              <w:t>Author’s perspective</w:t>
            </w:r>
          </w:p>
        </w:tc>
      </w:tr>
      <w:tr w:rsidR="00B8240D" w:rsidTr="00C359D1">
        <w:tc>
          <w:tcPr>
            <w:tcW w:w="1157" w:type="dxa"/>
          </w:tcPr>
          <w:p w:rsidR="00B8240D" w:rsidRDefault="00B8240D" w:rsidP="00B51DD4">
            <w:pPr>
              <w:suppressLineNumbers/>
            </w:pPr>
            <w:r>
              <w:t>4</w:t>
            </w:r>
          </w:p>
        </w:tc>
        <w:tc>
          <w:tcPr>
            <w:tcW w:w="1874" w:type="dxa"/>
          </w:tcPr>
          <w:p w:rsidR="00B8240D" w:rsidRDefault="00B8240D" w:rsidP="00B51DD4">
            <w:pPr>
              <w:suppressLineNumbers/>
            </w:pPr>
            <w:r>
              <w:t>2</w:t>
            </w:r>
          </w:p>
        </w:tc>
        <w:tc>
          <w:tcPr>
            <w:tcW w:w="1874" w:type="dxa"/>
          </w:tcPr>
          <w:p w:rsidR="00B8240D" w:rsidRDefault="00B8240D" w:rsidP="00B51DD4">
            <w:pPr>
              <w:suppressLineNumbers/>
            </w:pPr>
            <w:r>
              <w:t>C</w:t>
            </w:r>
          </w:p>
        </w:tc>
        <w:tc>
          <w:tcPr>
            <w:tcW w:w="3676" w:type="dxa"/>
          </w:tcPr>
          <w:p w:rsidR="00B8240D" w:rsidRDefault="00B8240D" w:rsidP="00B51DD4">
            <w:pPr>
              <w:suppressLineNumbers/>
            </w:pPr>
            <w:r>
              <w:t>Author’s purpose</w:t>
            </w:r>
          </w:p>
        </w:tc>
      </w:tr>
      <w:tr w:rsidR="00B8240D" w:rsidTr="00C359D1">
        <w:tc>
          <w:tcPr>
            <w:tcW w:w="1157" w:type="dxa"/>
          </w:tcPr>
          <w:p w:rsidR="00B8240D" w:rsidRDefault="00B8240D" w:rsidP="00B51DD4">
            <w:pPr>
              <w:suppressLineNumbers/>
            </w:pPr>
            <w:r>
              <w:t>5</w:t>
            </w:r>
          </w:p>
        </w:tc>
        <w:tc>
          <w:tcPr>
            <w:tcW w:w="1874" w:type="dxa"/>
          </w:tcPr>
          <w:p w:rsidR="00B8240D" w:rsidRDefault="00B8240D" w:rsidP="00B51DD4">
            <w:pPr>
              <w:suppressLineNumbers/>
            </w:pPr>
            <w:r>
              <w:t>2</w:t>
            </w:r>
          </w:p>
        </w:tc>
        <w:tc>
          <w:tcPr>
            <w:tcW w:w="1874" w:type="dxa"/>
          </w:tcPr>
          <w:p w:rsidR="00B8240D" w:rsidRDefault="00B8240D" w:rsidP="00B51DD4">
            <w:pPr>
              <w:suppressLineNumbers/>
            </w:pPr>
            <w:r>
              <w:t>A</w:t>
            </w:r>
          </w:p>
        </w:tc>
        <w:tc>
          <w:tcPr>
            <w:tcW w:w="3676" w:type="dxa"/>
          </w:tcPr>
          <w:p w:rsidR="00B8240D" w:rsidRDefault="00B8240D" w:rsidP="00B51DD4">
            <w:pPr>
              <w:suppressLineNumbers/>
            </w:pPr>
            <w:r>
              <w:t>Organizational Pattern</w:t>
            </w:r>
          </w:p>
        </w:tc>
      </w:tr>
      <w:tr w:rsidR="00B8240D" w:rsidTr="00C359D1">
        <w:tc>
          <w:tcPr>
            <w:tcW w:w="1157" w:type="dxa"/>
          </w:tcPr>
          <w:p w:rsidR="00B8240D" w:rsidRDefault="00B8240D" w:rsidP="00B51DD4">
            <w:pPr>
              <w:suppressLineNumbers/>
            </w:pPr>
            <w:r>
              <w:t>6</w:t>
            </w:r>
          </w:p>
        </w:tc>
        <w:tc>
          <w:tcPr>
            <w:tcW w:w="1874" w:type="dxa"/>
          </w:tcPr>
          <w:p w:rsidR="00B8240D" w:rsidRDefault="00B8240D" w:rsidP="00B51DD4">
            <w:pPr>
              <w:suppressLineNumbers/>
            </w:pPr>
            <w:r>
              <w:t>2</w:t>
            </w:r>
          </w:p>
        </w:tc>
        <w:tc>
          <w:tcPr>
            <w:tcW w:w="1874" w:type="dxa"/>
          </w:tcPr>
          <w:p w:rsidR="00B8240D" w:rsidRDefault="00B8240D" w:rsidP="00B51DD4">
            <w:pPr>
              <w:suppressLineNumbers/>
            </w:pPr>
            <w:r>
              <w:t>A</w:t>
            </w:r>
          </w:p>
        </w:tc>
        <w:tc>
          <w:tcPr>
            <w:tcW w:w="3676" w:type="dxa"/>
          </w:tcPr>
          <w:p w:rsidR="00B8240D" w:rsidRDefault="00B8240D" w:rsidP="00B51DD4">
            <w:pPr>
              <w:suppressLineNumbers/>
            </w:pPr>
            <w:r>
              <w:t>Text features/Author’s purpose</w:t>
            </w:r>
          </w:p>
        </w:tc>
      </w:tr>
      <w:tr w:rsidR="00B8240D" w:rsidTr="00C359D1">
        <w:tc>
          <w:tcPr>
            <w:tcW w:w="1157" w:type="dxa"/>
          </w:tcPr>
          <w:p w:rsidR="00B8240D" w:rsidRDefault="00B8240D" w:rsidP="00B51DD4">
            <w:pPr>
              <w:suppressLineNumbers/>
            </w:pPr>
            <w:r>
              <w:t>7</w:t>
            </w:r>
          </w:p>
        </w:tc>
        <w:tc>
          <w:tcPr>
            <w:tcW w:w="1874" w:type="dxa"/>
          </w:tcPr>
          <w:p w:rsidR="00B8240D" w:rsidRDefault="00B8240D" w:rsidP="00B51DD4">
            <w:pPr>
              <w:suppressLineNumbers/>
            </w:pPr>
            <w:r>
              <w:t>2</w:t>
            </w:r>
          </w:p>
        </w:tc>
        <w:tc>
          <w:tcPr>
            <w:tcW w:w="1874" w:type="dxa"/>
          </w:tcPr>
          <w:p w:rsidR="00B8240D" w:rsidRDefault="00B8240D" w:rsidP="00B51DD4">
            <w:pPr>
              <w:suppressLineNumbers/>
            </w:pPr>
            <w:r>
              <w:t>B</w:t>
            </w:r>
          </w:p>
        </w:tc>
        <w:tc>
          <w:tcPr>
            <w:tcW w:w="3676" w:type="dxa"/>
          </w:tcPr>
          <w:p w:rsidR="00B8240D" w:rsidRDefault="00B8240D" w:rsidP="00B51DD4">
            <w:pPr>
              <w:suppressLineNumbers/>
            </w:pPr>
            <w:r>
              <w:t>Organizational Pattern</w:t>
            </w:r>
          </w:p>
        </w:tc>
      </w:tr>
      <w:tr w:rsidR="00B8240D" w:rsidTr="00C359D1">
        <w:tc>
          <w:tcPr>
            <w:tcW w:w="1157" w:type="dxa"/>
          </w:tcPr>
          <w:p w:rsidR="00B8240D" w:rsidRDefault="00B8240D" w:rsidP="00B51DD4">
            <w:pPr>
              <w:suppressLineNumbers/>
            </w:pPr>
            <w:r>
              <w:t>8</w:t>
            </w:r>
          </w:p>
        </w:tc>
        <w:tc>
          <w:tcPr>
            <w:tcW w:w="1874" w:type="dxa"/>
          </w:tcPr>
          <w:p w:rsidR="00B8240D" w:rsidRDefault="00B8240D" w:rsidP="00B51DD4">
            <w:pPr>
              <w:suppressLineNumbers/>
            </w:pPr>
            <w:r>
              <w:t>2</w:t>
            </w:r>
          </w:p>
        </w:tc>
        <w:tc>
          <w:tcPr>
            <w:tcW w:w="1874" w:type="dxa"/>
          </w:tcPr>
          <w:p w:rsidR="00B8240D" w:rsidRDefault="00B8240D" w:rsidP="00B51DD4">
            <w:pPr>
              <w:suppressLineNumbers/>
            </w:pPr>
            <w:r>
              <w:t>C</w:t>
            </w:r>
          </w:p>
        </w:tc>
        <w:tc>
          <w:tcPr>
            <w:tcW w:w="3676" w:type="dxa"/>
          </w:tcPr>
          <w:p w:rsidR="00B8240D" w:rsidRDefault="00B8240D" w:rsidP="00B51DD4">
            <w:pPr>
              <w:suppressLineNumbers/>
            </w:pPr>
            <w:r>
              <w:t>Drawing conclusions</w:t>
            </w:r>
          </w:p>
        </w:tc>
      </w:tr>
      <w:tr w:rsidR="00B8240D" w:rsidTr="00C359D1">
        <w:tc>
          <w:tcPr>
            <w:tcW w:w="1157" w:type="dxa"/>
          </w:tcPr>
          <w:p w:rsidR="00B8240D" w:rsidRDefault="00B8240D" w:rsidP="00B51DD4">
            <w:pPr>
              <w:suppressLineNumbers/>
            </w:pPr>
            <w:r>
              <w:t>9</w:t>
            </w:r>
          </w:p>
        </w:tc>
        <w:tc>
          <w:tcPr>
            <w:tcW w:w="1874" w:type="dxa"/>
          </w:tcPr>
          <w:p w:rsidR="00B8240D" w:rsidRDefault="00B8240D" w:rsidP="00B51DD4">
            <w:pPr>
              <w:suppressLineNumbers/>
            </w:pPr>
            <w:r>
              <w:t>Drop down box</w:t>
            </w:r>
          </w:p>
          <w:p w:rsidR="00B8240D" w:rsidRDefault="00B8240D" w:rsidP="00B51DD4">
            <w:pPr>
              <w:suppressLineNumbers/>
            </w:pPr>
            <w:r>
              <w:t>4, 3, 2, 1, 0</w:t>
            </w:r>
          </w:p>
          <w:p w:rsidR="00B8240D" w:rsidRDefault="00B8240D" w:rsidP="00B51DD4">
            <w:pPr>
              <w:suppressLineNumbers/>
            </w:pPr>
          </w:p>
        </w:tc>
        <w:tc>
          <w:tcPr>
            <w:tcW w:w="1874" w:type="dxa"/>
          </w:tcPr>
          <w:p w:rsidR="00B8240D" w:rsidRDefault="00B8240D" w:rsidP="00B51DD4">
            <w:pPr>
              <w:suppressLineNumbers/>
            </w:pPr>
            <w:r>
              <w:t>Reponses will vary</w:t>
            </w:r>
          </w:p>
        </w:tc>
        <w:tc>
          <w:tcPr>
            <w:tcW w:w="3676" w:type="dxa"/>
          </w:tcPr>
          <w:p w:rsidR="00B8240D" w:rsidRDefault="00B8240D" w:rsidP="00B51DD4">
            <w:pPr>
              <w:suppressLineNumbers/>
            </w:pPr>
            <w:r>
              <w:t>Author’s perspective</w:t>
            </w:r>
          </w:p>
        </w:tc>
      </w:tr>
      <w:tr w:rsidR="00B8240D" w:rsidTr="00C359D1">
        <w:tc>
          <w:tcPr>
            <w:tcW w:w="1157" w:type="dxa"/>
          </w:tcPr>
          <w:p w:rsidR="00B8240D" w:rsidRDefault="00B8240D" w:rsidP="00B51DD4">
            <w:pPr>
              <w:suppressLineNumbers/>
            </w:pPr>
            <w:r>
              <w:t>10</w:t>
            </w:r>
          </w:p>
        </w:tc>
        <w:tc>
          <w:tcPr>
            <w:tcW w:w="1874" w:type="dxa"/>
          </w:tcPr>
          <w:p w:rsidR="00B8240D" w:rsidRDefault="00B8240D" w:rsidP="00B51DD4">
            <w:pPr>
              <w:suppressLineNumbers/>
            </w:pPr>
            <w:r>
              <w:t>Drop down box</w:t>
            </w:r>
          </w:p>
          <w:p w:rsidR="00B8240D" w:rsidRDefault="00B8240D" w:rsidP="00B51DD4">
            <w:pPr>
              <w:suppressLineNumbers/>
            </w:pPr>
            <w:r>
              <w:t>4, 3, 2, 1, 0</w:t>
            </w:r>
          </w:p>
        </w:tc>
        <w:tc>
          <w:tcPr>
            <w:tcW w:w="1874" w:type="dxa"/>
          </w:tcPr>
          <w:p w:rsidR="00B8240D" w:rsidRDefault="00B8240D" w:rsidP="00B51DD4">
            <w:pPr>
              <w:suppressLineNumbers/>
            </w:pPr>
            <w:r>
              <w:t>Responses will vary</w:t>
            </w:r>
          </w:p>
        </w:tc>
        <w:tc>
          <w:tcPr>
            <w:tcW w:w="3676" w:type="dxa"/>
          </w:tcPr>
          <w:p w:rsidR="00B8240D" w:rsidRDefault="00B8240D" w:rsidP="00B51DD4">
            <w:pPr>
              <w:suppressLineNumbers/>
            </w:pPr>
            <w:r>
              <w:t>Main idea</w:t>
            </w:r>
          </w:p>
        </w:tc>
      </w:tr>
      <w:tr w:rsidR="00B8240D" w:rsidTr="00C359D1">
        <w:tc>
          <w:tcPr>
            <w:tcW w:w="1157" w:type="dxa"/>
          </w:tcPr>
          <w:p w:rsidR="00B8240D" w:rsidRDefault="00B8240D" w:rsidP="00B51DD4">
            <w:pPr>
              <w:suppressLineNumbers/>
            </w:pPr>
            <w:r>
              <w:t>11</w:t>
            </w:r>
          </w:p>
        </w:tc>
        <w:tc>
          <w:tcPr>
            <w:tcW w:w="1874" w:type="dxa"/>
          </w:tcPr>
          <w:p w:rsidR="00B8240D" w:rsidRDefault="00B8240D" w:rsidP="00B51DD4">
            <w:pPr>
              <w:suppressLineNumbers/>
            </w:pPr>
            <w:r>
              <w:t>2</w:t>
            </w:r>
          </w:p>
        </w:tc>
        <w:tc>
          <w:tcPr>
            <w:tcW w:w="1874" w:type="dxa"/>
          </w:tcPr>
          <w:p w:rsidR="00B8240D" w:rsidRDefault="00B8240D" w:rsidP="00B51DD4">
            <w:pPr>
              <w:suppressLineNumbers/>
            </w:pPr>
            <w:r>
              <w:t>C</w:t>
            </w:r>
          </w:p>
        </w:tc>
        <w:tc>
          <w:tcPr>
            <w:tcW w:w="3676" w:type="dxa"/>
          </w:tcPr>
          <w:p w:rsidR="00B8240D" w:rsidRDefault="00B8240D" w:rsidP="00B51DD4">
            <w:pPr>
              <w:suppressLineNumbers/>
            </w:pPr>
            <w:r>
              <w:t>Narrative plot structure</w:t>
            </w:r>
          </w:p>
        </w:tc>
      </w:tr>
      <w:tr w:rsidR="00B8240D" w:rsidTr="00C359D1">
        <w:tc>
          <w:tcPr>
            <w:tcW w:w="1157" w:type="dxa"/>
          </w:tcPr>
          <w:p w:rsidR="00B8240D" w:rsidRDefault="00B8240D" w:rsidP="00B51DD4">
            <w:pPr>
              <w:suppressLineNumbers/>
            </w:pPr>
            <w:r>
              <w:t>12</w:t>
            </w:r>
          </w:p>
        </w:tc>
        <w:tc>
          <w:tcPr>
            <w:tcW w:w="1874" w:type="dxa"/>
          </w:tcPr>
          <w:p w:rsidR="00B8240D" w:rsidRDefault="00B8240D" w:rsidP="00B51DD4">
            <w:pPr>
              <w:suppressLineNumbers/>
            </w:pPr>
            <w:r>
              <w:t>2</w:t>
            </w:r>
          </w:p>
        </w:tc>
        <w:tc>
          <w:tcPr>
            <w:tcW w:w="1874" w:type="dxa"/>
          </w:tcPr>
          <w:p w:rsidR="00B8240D" w:rsidRDefault="00B8240D" w:rsidP="00B51DD4">
            <w:pPr>
              <w:suppressLineNumbers/>
            </w:pPr>
            <w:r>
              <w:t>B</w:t>
            </w:r>
          </w:p>
        </w:tc>
        <w:tc>
          <w:tcPr>
            <w:tcW w:w="3676" w:type="dxa"/>
          </w:tcPr>
          <w:p w:rsidR="00B8240D" w:rsidRDefault="00B8240D" w:rsidP="00B51DD4">
            <w:pPr>
              <w:suppressLineNumbers/>
            </w:pPr>
            <w:r>
              <w:t>Characterization</w:t>
            </w:r>
          </w:p>
        </w:tc>
      </w:tr>
      <w:tr w:rsidR="00B8240D" w:rsidTr="00C359D1">
        <w:tc>
          <w:tcPr>
            <w:tcW w:w="1157" w:type="dxa"/>
          </w:tcPr>
          <w:p w:rsidR="00B8240D" w:rsidRDefault="00B8240D" w:rsidP="00B51DD4">
            <w:pPr>
              <w:suppressLineNumbers/>
            </w:pPr>
            <w:r>
              <w:t>13</w:t>
            </w:r>
          </w:p>
        </w:tc>
        <w:tc>
          <w:tcPr>
            <w:tcW w:w="1874" w:type="dxa"/>
          </w:tcPr>
          <w:p w:rsidR="00B8240D" w:rsidRDefault="00B8240D" w:rsidP="00B51DD4">
            <w:pPr>
              <w:suppressLineNumbers/>
            </w:pPr>
            <w:r>
              <w:t>2</w:t>
            </w:r>
          </w:p>
        </w:tc>
        <w:tc>
          <w:tcPr>
            <w:tcW w:w="1874" w:type="dxa"/>
          </w:tcPr>
          <w:p w:rsidR="00B8240D" w:rsidRDefault="00B8240D" w:rsidP="00B51DD4">
            <w:pPr>
              <w:suppressLineNumbers/>
            </w:pPr>
            <w:r>
              <w:t>C</w:t>
            </w:r>
          </w:p>
        </w:tc>
        <w:tc>
          <w:tcPr>
            <w:tcW w:w="3676" w:type="dxa"/>
          </w:tcPr>
          <w:p w:rsidR="00B8240D" w:rsidRDefault="00B8240D" w:rsidP="00B51DD4">
            <w:pPr>
              <w:suppressLineNumbers/>
            </w:pPr>
            <w:r>
              <w:t>Narrative plot structure</w:t>
            </w:r>
          </w:p>
        </w:tc>
      </w:tr>
      <w:tr w:rsidR="00B8240D" w:rsidTr="00C359D1">
        <w:tc>
          <w:tcPr>
            <w:tcW w:w="1157" w:type="dxa"/>
          </w:tcPr>
          <w:p w:rsidR="00B8240D" w:rsidRDefault="00B8240D" w:rsidP="00B51DD4">
            <w:pPr>
              <w:suppressLineNumbers/>
            </w:pPr>
            <w:r>
              <w:t>14</w:t>
            </w:r>
          </w:p>
        </w:tc>
        <w:tc>
          <w:tcPr>
            <w:tcW w:w="1874" w:type="dxa"/>
          </w:tcPr>
          <w:p w:rsidR="00B8240D" w:rsidRDefault="00B8240D" w:rsidP="00B51DD4">
            <w:pPr>
              <w:suppressLineNumbers/>
            </w:pPr>
            <w:r>
              <w:t>2</w:t>
            </w:r>
          </w:p>
        </w:tc>
        <w:tc>
          <w:tcPr>
            <w:tcW w:w="1874" w:type="dxa"/>
          </w:tcPr>
          <w:p w:rsidR="00B8240D" w:rsidRDefault="00B8240D" w:rsidP="00B51DD4">
            <w:pPr>
              <w:suppressLineNumbers/>
            </w:pPr>
            <w:r>
              <w:t>D</w:t>
            </w:r>
          </w:p>
        </w:tc>
        <w:tc>
          <w:tcPr>
            <w:tcW w:w="3676" w:type="dxa"/>
          </w:tcPr>
          <w:p w:rsidR="00B8240D" w:rsidRDefault="00B8240D" w:rsidP="00CA660A">
            <w:pPr>
              <w:suppressLineNumbers/>
            </w:pPr>
            <w:r>
              <w:t>Narrative plot structure</w:t>
            </w:r>
          </w:p>
        </w:tc>
      </w:tr>
      <w:tr w:rsidR="00B8240D" w:rsidTr="00C359D1">
        <w:tc>
          <w:tcPr>
            <w:tcW w:w="1157" w:type="dxa"/>
          </w:tcPr>
          <w:p w:rsidR="00B8240D" w:rsidRDefault="00B8240D" w:rsidP="00B51DD4">
            <w:pPr>
              <w:suppressLineNumbers/>
            </w:pPr>
            <w:r>
              <w:t>15</w:t>
            </w:r>
          </w:p>
        </w:tc>
        <w:tc>
          <w:tcPr>
            <w:tcW w:w="1874" w:type="dxa"/>
          </w:tcPr>
          <w:p w:rsidR="00B8240D" w:rsidRDefault="00B8240D" w:rsidP="00B51DD4">
            <w:pPr>
              <w:suppressLineNumbers/>
            </w:pPr>
            <w:r>
              <w:t>2</w:t>
            </w:r>
          </w:p>
        </w:tc>
        <w:tc>
          <w:tcPr>
            <w:tcW w:w="1874" w:type="dxa"/>
          </w:tcPr>
          <w:p w:rsidR="00B8240D" w:rsidRDefault="00B8240D" w:rsidP="00B51DD4">
            <w:pPr>
              <w:suppressLineNumbers/>
            </w:pPr>
            <w:r>
              <w:t>C</w:t>
            </w:r>
          </w:p>
        </w:tc>
        <w:tc>
          <w:tcPr>
            <w:tcW w:w="3676" w:type="dxa"/>
          </w:tcPr>
          <w:p w:rsidR="00B8240D" w:rsidRDefault="00B8240D" w:rsidP="00CA660A">
            <w:pPr>
              <w:suppressLineNumbers/>
            </w:pPr>
            <w:r>
              <w:t>Flashback, foreshadow, irony</w:t>
            </w:r>
          </w:p>
        </w:tc>
      </w:tr>
    </w:tbl>
    <w:p w:rsidR="00D90B50" w:rsidRPr="002F3439" w:rsidRDefault="00D90B50" w:rsidP="00B51DD4">
      <w:pPr>
        <w:suppressLineNumbers/>
      </w:pPr>
    </w:p>
    <w:sectPr w:rsidR="00D90B50" w:rsidRPr="002F3439" w:rsidSect="002F3439">
      <w:headerReference w:type="default" r:id="rId9"/>
      <w:footerReference w:type="default" r:id="rId10"/>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9D1" w:rsidRDefault="00C359D1" w:rsidP="00EA025C">
      <w:pPr>
        <w:spacing w:after="0" w:line="240" w:lineRule="auto"/>
      </w:pPr>
      <w:r>
        <w:separator/>
      </w:r>
    </w:p>
  </w:endnote>
  <w:endnote w:type="continuationSeparator" w:id="0">
    <w:p w:rsidR="00C359D1" w:rsidRDefault="00C359D1" w:rsidP="00EA02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076417"/>
      <w:docPartObj>
        <w:docPartGallery w:val="Page Numbers (Bottom of Page)"/>
        <w:docPartUnique/>
      </w:docPartObj>
    </w:sdtPr>
    <w:sdtEndPr>
      <w:rPr>
        <w:noProof/>
      </w:rPr>
    </w:sdtEndPr>
    <w:sdtContent>
      <w:p w:rsidR="00C359D1" w:rsidRDefault="00C359D1">
        <w:pPr>
          <w:pStyle w:val="Footer"/>
          <w:jc w:val="right"/>
        </w:pPr>
        <w:r>
          <w:fldChar w:fldCharType="begin"/>
        </w:r>
        <w:r>
          <w:instrText xml:space="preserve"> PAGE   \* MERGEFORMAT </w:instrText>
        </w:r>
        <w:r>
          <w:fldChar w:fldCharType="separate"/>
        </w:r>
        <w:r w:rsidR="00720778">
          <w:rPr>
            <w:noProof/>
          </w:rPr>
          <w:t>6</w:t>
        </w:r>
        <w:r>
          <w:rPr>
            <w:noProof/>
          </w:rPr>
          <w:fldChar w:fldCharType="end"/>
        </w:r>
      </w:p>
    </w:sdtContent>
  </w:sdt>
  <w:p w:rsidR="00C359D1" w:rsidRDefault="00C359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9D1" w:rsidRDefault="00C359D1" w:rsidP="00EA025C">
      <w:pPr>
        <w:spacing w:after="0" w:line="240" w:lineRule="auto"/>
      </w:pPr>
      <w:r>
        <w:separator/>
      </w:r>
    </w:p>
  </w:footnote>
  <w:footnote w:type="continuationSeparator" w:id="0">
    <w:p w:rsidR="00C359D1" w:rsidRDefault="00C359D1" w:rsidP="00EA02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9D1" w:rsidRDefault="00C359D1">
    <w:pPr>
      <w:pStyle w:val="Header"/>
    </w:pPr>
    <w:r>
      <w:tab/>
      <w:t>English I Midterm 2011-2012</w:t>
    </w:r>
  </w:p>
  <w:p w:rsidR="00C359D1" w:rsidRDefault="00C359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42496"/>
    <w:multiLevelType w:val="hybridMultilevel"/>
    <w:tmpl w:val="DEC4B0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6E433B"/>
    <w:multiLevelType w:val="hybridMultilevel"/>
    <w:tmpl w:val="DEC4B0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7D70C0"/>
    <w:multiLevelType w:val="hybridMultilevel"/>
    <w:tmpl w:val="DEC4B0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25C"/>
    <w:rsid w:val="001D4EC8"/>
    <w:rsid w:val="002F3439"/>
    <w:rsid w:val="003B03E2"/>
    <w:rsid w:val="005B10C7"/>
    <w:rsid w:val="00720778"/>
    <w:rsid w:val="009101DA"/>
    <w:rsid w:val="00AC1ED7"/>
    <w:rsid w:val="00AF5233"/>
    <w:rsid w:val="00B51DD4"/>
    <w:rsid w:val="00B8240D"/>
    <w:rsid w:val="00BD5673"/>
    <w:rsid w:val="00BE172D"/>
    <w:rsid w:val="00C359D1"/>
    <w:rsid w:val="00CA660A"/>
    <w:rsid w:val="00D90B50"/>
    <w:rsid w:val="00E15B25"/>
    <w:rsid w:val="00EA025C"/>
    <w:rsid w:val="00EC1516"/>
    <w:rsid w:val="00F86AC2"/>
    <w:rsid w:val="00FA1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2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025C"/>
  </w:style>
  <w:style w:type="paragraph" w:styleId="Footer">
    <w:name w:val="footer"/>
    <w:basedOn w:val="Normal"/>
    <w:link w:val="FooterChar"/>
    <w:uiPriority w:val="99"/>
    <w:unhideWhenUsed/>
    <w:rsid w:val="00EA02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025C"/>
  </w:style>
  <w:style w:type="paragraph" w:styleId="BalloonText">
    <w:name w:val="Balloon Text"/>
    <w:basedOn w:val="Normal"/>
    <w:link w:val="BalloonTextChar"/>
    <w:uiPriority w:val="99"/>
    <w:semiHidden/>
    <w:unhideWhenUsed/>
    <w:rsid w:val="00EA02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25C"/>
    <w:rPr>
      <w:rFonts w:ascii="Tahoma" w:hAnsi="Tahoma" w:cs="Tahoma"/>
      <w:sz w:val="16"/>
      <w:szCs w:val="16"/>
    </w:rPr>
  </w:style>
  <w:style w:type="character" w:styleId="LineNumber">
    <w:name w:val="line number"/>
    <w:basedOn w:val="DefaultParagraphFont"/>
    <w:uiPriority w:val="99"/>
    <w:semiHidden/>
    <w:unhideWhenUsed/>
    <w:rsid w:val="00EA025C"/>
  </w:style>
  <w:style w:type="paragraph" w:styleId="ListParagraph">
    <w:name w:val="List Paragraph"/>
    <w:basedOn w:val="Normal"/>
    <w:uiPriority w:val="34"/>
    <w:qFormat/>
    <w:rsid w:val="00B51DD4"/>
    <w:pPr>
      <w:ind w:left="720"/>
      <w:contextualSpacing/>
    </w:pPr>
  </w:style>
  <w:style w:type="table" w:styleId="TableGrid">
    <w:name w:val="Table Grid"/>
    <w:basedOn w:val="TableNormal"/>
    <w:uiPriority w:val="59"/>
    <w:rsid w:val="00D90B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2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025C"/>
  </w:style>
  <w:style w:type="paragraph" w:styleId="Footer">
    <w:name w:val="footer"/>
    <w:basedOn w:val="Normal"/>
    <w:link w:val="FooterChar"/>
    <w:uiPriority w:val="99"/>
    <w:unhideWhenUsed/>
    <w:rsid w:val="00EA02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025C"/>
  </w:style>
  <w:style w:type="paragraph" w:styleId="BalloonText">
    <w:name w:val="Balloon Text"/>
    <w:basedOn w:val="Normal"/>
    <w:link w:val="BalloonTextChar"/>
    <w:uiPriority w:val="99"/>
    <w:semiHidden/>
    <w:unhideWhenUsed/>
    <w:rsid w:val="00EA02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25C"/>
    <w:rPr>
      <w:rFonts w:ascii="Tahoma" w:hAnsi="Tahoma" w:cs="Tahoma"/>
      <w:sz w:val="16"/>
      <w:szCs w:val="16"/>
    </w:rPr>
  </w:style>
  <w:style w:type="character" w:styleId="LineNumber">
    <w:name w:val="line number"/>
    <w:basedOn w:val="DefaultParagraphFont"/>
    <w:uiPriority w:val="99"/>
    <w:semiHidden/>
    <w:unhideWhenUsed/>
    <w:rsid w:val="00EA025C"/>
  </w:style>
  <w:style w:type="paragraph" w:styleId="ListParagraph">
    <w:name w:val="List Paragraph"/>
    <w:basedOn w:val="Normal"/>
    <w:uiPriority w:val="34"/>
    <w:qFormat/>
    <w:rsid w:val="00B51DD4"/>
    <w:pPr>
      <w:ind w:left="720"/>
      <w:contextualSpacing/>
    </w:pPr>
  </w:style>
  <w:style w:type="table" w:styleId="TableGrid">
    <w:name w:val="Table Grid"/>
    <w:basedOn w:val="TableNormal"/>
    <w:uiPriority w:val="59"/>
    <w:rsid w:val="00D90B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069925">
      <w:bodyDiv w:val="1"/>
      <w:marLeft w:val="0"/>
      <w:marRight w:val="0"/>
      <w:marTop w:val="0"/>
      <w:marBottom w:val="0"/>
      <w:divBdr>
        <w:top w:val="none" w:sz="0" w:space="0" w:color="auto"/>
        <w:left w:val="none" w:sz="0" w:space="0" w:color="auto"/>
        <w:bottom w:val="none" w:sz="0" w:space="0" w:color="auto"/>
        <w:right w:val="none" w:sz="0" w:space="0" w:color="auto"/>
      </w:divBdr>
    </w:div>
    <w:div w:id="714430603">
      <w:bodyDiv w:val="1"/>
      <w:marLeft w:val="0"/>
      <w:marRight w:val="0"/>
      <w:marTop w:val="0"/>
      <w:marBottom w:val="0"/>
      <w:divBdr>
        <w:top w:val="none" w:sz="0" w:space="0" w:color="auto"/>
        <w:left w:val="none" w:sz="0" w:space="0" w:color="auto"/>
        <w:bottom w:val="none" w:sz="0" w:space="0" w:color="auto"/>
        <w:right w:val="none" w:sz="0" w:space="0" w:color="auto"/>
      </w:divBdr>
    </w:div>
    <w:div w:id="760762414">
      <w:bodyDiv w:val="1"/>
      <w:marLeft w:val="0"/>
      <w:marRight w:val="0"/>
      <w:marTop w:val="0"/>
      <w:marBottom w:val="0"/>
      <w:divBdr>
        <w:top w:val="none" w:sz="0" w:space="0" w:color="auto"/>
        <w:left w:val="none" w:sz="0" w:space="0" w:color="auto"/>
        <w:bottom w:val="none" w:sz="0" w:space="0" w:color="auto"/>
        <w:right w:val="none" w:sz="0" w:space="0" w:color="auto"/>
      </w:divBdr>
    </w:div>
    <w:div w:id="152266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3395F-131E-476B-9EB9-57B9FD9EC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1731</Words>
  <Characters>9867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Colonial School District</dc:creator>
  <cp:lastModifiedBy>Colonial School District</cp:lastModifiedBy>
  <cp:revision>4</cp:revision>
  <dcterms:created xsi:type="dcterms:W3CDTF">2011-12-20T13:38:00Z</dcterms:created>
  <dcterms:modified xsi:type="dcterms:W3CDTF">2012-01-09T18:03:00Z</dcterms:modified>
</cp:coreProperties>
</file>