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F6" w:rsidRPr="004A5D40" w:rsidRDefault="00013BF6" w:rsidP="00C56BF6">
      <w:pPr>
        <w:spacing w:line="240" w:lineRule="auto"/>
        <w:contextualSpacing/>
        <w:jc w:val="center"/>
        <w:rPr>
          <w:rFonts w:ascii="Cooper Black" w:hAnsi="Cooper Black"/>
          <w:sz w:val="28"/>
          <w:szCs w:val="28"/>
        </w:rPr>
      </w:pPr>
      <w:r w:rsidRPr="004A5D40">
        <w:rPr>
          <w:rFonts w:ascii="Cooper Black" w:hAnsi="Cooper Black"/>
          <w:sz w:val="28"/>
          <w:szCs w:val="28"/>
        </w:rPr>
        <w:t>Bubble Mania</w:t>
      </w:r>
    </w:p>
    <w:p w:rsidR="00013BF6" w:rsidRDefault="00013BF6" w:rsidP="00C56BF6">
      <w:pPr>
        <w:spacing w:line="240" w:lineRule="auto"/>
        <w:contextualSpacing/>
        <w:jc w:val="center"/>
      </w:pPr>
      <w:r>
        <w:t>By Christine Broz</w:t>
      </w:r>
    </w:p>
    <w:p w:rsidR="004A5D40" w:rsidRDefault="004A5D40" w:rsidP="00C92342"/>
    <w:p w:rsidR="00621CCE" w:rsidRDefault="00C92342" w:rsidP="00C92342">
      <w:r>
        <w:t xml:space="preserve">Many people enjoy chewing gum. It has been around since the days of the ancient Mayans and Greeks. </w:t>
      </w:r>
      <w:proofErr w:type="gramStart"/>
      <w:r>
        <w:t>But</w:t>
      </w:r>
      <w:proofErr w:type="gramEnd"/>
      <w:r>
        <w:t xml:space="preserve"> the best kind of gum to chew is bubble gum. </w:t>
      </w:r>
      <w:proofErr w:type="gramStart"/>
      <w:r>
        <w:t xml:space="preserve">This pink sensation popped into </w:t>
      </w:r>
      <w:r w:rsidRPr="004A5D40">
        <w:rPr>
          <w:b/>
        </w:rPr>
        <w:t xml:space="preserve">existence </w:t>
      </w:r>
      <w:r>
        <w:t>in the early 1900s and continues to be popular.</w:t>
      </w:r>
      <w:proofErr w:type="gramEnd"/>
    </w:p>
    <w:p w:rsidR="00C92342" w:rsidRDefault="00C92342" w:rsidP="00C92342">
      <w:proofErr w:type="gramStart"/>
      <w:r>
        <w:t>Bubble gum was first invented by Frank Fleer</w:t>
      </w:r>
      <w:proofErr w:type="gramEnd"/>
      <w:r>
        <w:t xml:space="preserve"> in 1906. However, it was too sticky to enjoy, and he </w:t>
      </w:r>
      <w:proofErr w:type="gramStart"/>
      <w:r>
        <w:t>didn’t</w:t>
      </w:r>
      <w:proofErr w:type="gramEnd"/>
      <w:r>
        <w:t xml:space="preserve"> sell very much. Then in 1928, twenty-three year old </w:t>
      </w:r>
      <w:r w:rsidR="00C82CE7">
        <w:t>Walter</w:t>
      </w:r>
      <w:r>
        <w:t xml:space="preserve"> </w:t>
      </w:r>
      <w:r w:rsidR="00C82CE7">
        <w:t>Diemer</w:t>
      </w:r>
      <w:r>
        <w:t xml:space="preserve">, an accountant for Fleer’s gum company, came up with a new recipe. The new pink gum was stretchy and not as sticky as regular chewing gum. </w:t>
      </w:r>
      <w:r w:rsidR="00C82CE7">
        <w:t>Diemer</w:t>
      </w:r>
      <w:r>
        <w:t xml:space="preserve"> was soon selling lots of it and teaching sales clerks how to blow bubbles. Today, most bubble gum is the same playful pink color and comes in a variety of shapes. </w:t>
      </w:r>
    </w:p>
    <w:p w:rsidR="00C92342" w:rsidRDefault="00012151" w:rsidP="00C9234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.5pt;margin-top:255.75pt;width:168.7pt;height:238.2pt;z-index:251657216;mso-width-percent:330;mso-position-horizontal-relative:page;mso-position-vertical-relative:page;mso-width-percent:330;mso-width-relative:margin" wrapcoords="0 0" o:allowincell="f" filled="f" stroked="f">
            <v:textbox style="mso-next-textbox:#_x0000_s1026;mso-fit-shape-to-text:t">
              <w:txbxContent>
                <w:p w:rsidR="004A5D40" w:rsidRPr="00CB57A4" w:rsidRDefault="004A5D40" w:rsidP="00CB57A4">
                  <w:pPr>
                    <w:jc w:val="center"/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</w:pPr>
                  <w:r w:rsidRPr="00CB57A4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  <w:r w:rsidRPr="00CB57A4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  <w:r w:rsidRPr="00CB57A4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  <w:r w:rsidRPr="00CB57A4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  <w:r w:rsidRPr="00CB57A4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  <w:r w:rsidRPr="00CB57A4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  <w:r w:rsidRPr="00CB57A4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  <w:r w:rsidRPr="00CB57A4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  <w:r w:rsidRPr="00CB57A4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  <w:r w:rsidRPr="00CB57A4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</w:p>
                <w:p w:rsidR="004A5D40" w:rsidRPr="00CB57A4" w:rsidRDefault="004A5D40" w:rsidP="00CB57A4">
                  <w:pPr>
                    <w:jc w:val="center"/>
                    <w:rPr>
                      <w:rFonts w:ascii="Bodoni MT Black" w:eastAsia="Times New Roman" w:hAnsi="Bodoni MT Black"/>
                      <w:sz w:val="20"/>
                      <w:szCs w:val="20"/>
                    </w:rPr>
                  </w:pPr>
                  <w:r w:rsidRPr="00CB57A4">
                    <w:rPr>
                      <w:rFonts w:ascii="Bodoni MT Black" w:eastAsia="Times New Roman" w:hAnsi="Bodoni MT Black"/>
                      <w:sz w:val="20"/>
                      <w:szCs w:val="20"/>
                    </w:rPr>
                    <w:t xml:space="preserve">Top </w:t>
                  </w:r>
                  <w:proofErr w:type="gramStart"/>
                  <w:r w:rsidRPr="00CB57A4">
                    <w:rPr>
                      <w:rFonts w:ascii="Bodoni MT Black" w:eastAsia="Times New Roman" w:hAnsi="Bodoni MT Black"/>
                      <w:sz w:val="20"/>
                      <w:szCs w:val="20"/>
                    </w:rPr>
                    <w:t>5</w:t>
                  </w:r>
                  <w:proofErr w:type="gramEnd"/>
                  <w:r w:rsidRPr="00CB57A4">
                    <w:rPr>
                      <w:rFonts w:ascii="Bodoni MT Black" w:eastAsia="Times New Roman" w:hAnsi="Bodoni MT Black"/>
                      <w:sz w:val="20"/>
                      <w:szCs w:val="20"/>
                    </w:rPr>
                    <w:t xml:space="preserve"> Favorite </w:t>
                  </w:r>
                  <w:r>
                    <w:rPr>
                      <w:rFonts w:ascii="Bodoni MT Black" w:eastAsia="Times New Roman" w:hAnsi="Bodoni MT Black"/>
                      <w:sz w:val="20"/>
                      <w:szCs w:val="20"/>
                    </w:rPr>
                    <w:t>Bubble</w:t>
                  </w:r>
                  <w:r w:rsidRPr="00CB57A4">
                    <w:rPr>
                      <w:rFonts w:ascii="Bodoni MT Black" w:eastAsia="Times New Roman" w:hAnsi="Bodoni MT Black"/>
                      <w:sz w:val="20"/>
                      <w:szCs w:val="20"/>
                    </w:rPr>
                    <w:t xml:space="preserve"> Gums</w:t>
                  </w:r>
                </w:p>
                <w:p w:rsidR="004A5D40" w:rsidRDefault="004A5D40" w:rsidP="00CB57A4">
                  <w:pPr>
                    <w:numPr>
                      <w:ilvl w:val="0"/>
                      <w:numId w:val="1"/>
                    </w:numPr>
                    <w:rPr>
                      <w:rFonts w:ascii="Bodoni MT Black" w:eastAsia="Times New Roman" w:hAnsi="Bodoni MT Black"/>
                      <w:color w:val="3071C3"/>
                      <w:sz w:val="20"/>
                      <w:szCs w:val="20"/>
                    </w:rPr>
                  </w:pPr>
                  <w:r>
                    <w:rPr>
                      <w:rFonts w:ascii="Bodoni MT Black" w:eastAsia="Times New Roman" w:hAnsi="Bodoni MT Black"/>
                      <w:color w:val="3071C3"/>
                      <w:sz w:val="20"/>
                      <w:szCs w:val="20"/>
                    </w:rPr>
                    <w:t>Stride</w:t>
                  </w:r>
                </w:p>
                <w:p w:rsidR="004A5D40" w:rsidRPr="00CB57A4" w:rsidRDefault="004A5D40" w:rsidP="00CB57A4">
                  <w:pPr>
                    <w:numPr>
                      <w:ilvl w:val="0"/>
                      <w:numId w:val="1"/>
                    </w:numPr>
                    <w:rPr>
                      <w:rFonts w:ascii="Bodoni MT Black" w:eastAsia="Times New Roman" w:hAnsi="Bodoni MT Black"/>
                      <w:color w:val="3071C3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doni MT Black" w:eastAsia="Times New Roman" w:hAnsi="Bodoni MT Black"/>
                      <w:color w:val="3071C3"/>
                      <w:sz w:val="20"/>
                      <w:szCs w:val="20"/>
                    </w:rPr>
                    <w:t>Hubba</w:t>
                  </w:r>
                  <w:proofErr w:type="spellEnd"/>
                  <w:r>
                    <w:rPr>
                      <w:rFonts w:ascii="Bodoni MT Black" w:eastAsia="Times New Roman" w:hAnsi="Bodoni MT Black"/>
                      <w:color w:val="3071C3"/>
                      <w:sz w:val="20"/>
                      <w:szCs w:val="20"/>
                    </w:rPr>
                    <w:t xml:space="preserve"> Bubba</w:t>
                  </w:r>
                </w:p>
                <w:p w:rsidR="004A5D40" w:rsidRPr="00CB57A4" w:rsidRDefault="004A5D40" w:rsidP="00CB57A4">
                  <w:pPr>
                    <w:numPr>
                      <w:ilvl w:val="0"/>
                      <w:numId w:val="1"/>
                    </w:numPr>
                    <w:rPr>
                      <w:rFonts w:ascii="Bodoni MT Black" w:eastAsia="Times New Roman" w:hAnsi="Bodoni MT Black"/>
                      <w:color w:val="3071C3"/>
                      <w:sz w:val="20"/>
                      <w:szCs w:val="20"/>
                    </w:rPr>
                  </w:pPr>
                  <w:r w:rsidRPr="00CB57A4">
                    <w:rPr>
                      <w:rFonts w:ascii="Bodoni MT Black" w:eastAsia="Times New Roman" w:hAnsi="Bodoni MT Black"/>
                      <w:color w:val="3071C3"/>
                      <w:sz w:val="20"/>
                      <w:szCs w:val="20"/>
                    </w:rPr>
                    <w:t>5</w:t>
                  </w:r>
                </w:p>
                <w:p w:rsidR="004A5D40" w:rsidRPr="00CB57A4" w:rsidRDefault="004A5D40" w:rsidP="00CB57A4">
                  <w:pPr>
                    <w:numPr>
                      <w:ilvl w:val="0"/>
                      <w:numId w:val="1"/>
                    </w:numPr>
                    <w:rPr>
                      <w:rFonts w:ascii="Bodoni MT Black" w:eastAsia="Times New Roman" w:hAnsi="Bodoni MT Black"/>
                      <w:color w:val="3071C3"/>
                      <w:sz w:val="20"/>
                      <w:szCs w:val="20"/>
                    </w:rPr>
                  </w:pPr>
                  <w:r w:rsidRPr="00CB57A4">
                    <w:rPr>
                      <w:rFonts w:ascii="Bodoni MT Black" w:eastAsia="Times New Roman" w:hAnsi="Bodoni MT Black"/>
                      <w:color w:val="3071C3"/>
                      <w:sz w:val="20"/>
                      <w:szCs w:val="20"/>
                    </w:rPr>
                    <w:t>Trident</w:t>
                  </w:r>
                </w:p>
                <w:p w:rsidR="004A5D40" w:rsidRPr="00CB57A4" w:rsidRDefault="004A5D40" w:rsidP="00CB57A4">
                  <w:pPr>
                    <w:numPr>
                      <w:ilvl w:val="0"/>
                      <w:numId w:val="1"/>
                    </w:numPr>
                    <w:rPr>
                      <w:rFonts w:ascii="Bodoni MT Black" w:eastAsia="Times New Roman" w:hAnsi="Bodoni MT Black"/>
                      <w:color w:val="3071C3"/>
                      <w:sz w:val="24"/>
                      <w:szCs w:val="24"/>
                    </w:rPr>
                  </w:pPr>
                  <w:r>
                    <w:rPr>
                      <w:rFonts w:ascii="Bodoni MT Black" w:eastAsia="Times New Roman" w:hAnsi="Bodoni MT Black"/>
                      <w:color w:val="3071C3"/>
                      <w:sz w:val="20"/>
                      <w:szCs w:val="20"/>
                    </w:rPr>
                    <w:t>Big League Chew</w:t>
                  </w:r>
                </w:p>
                <w:p w:rsidR="004A5D40" w:rsidRPr="00CB57A4" w:rsidRDefault="004A5D40" w:rsidP="00CB57A4">
                  <w:pPr>
                    <w:rPr>
                      <w:rFonts w:ascii="Bodoni MT Black" w:eastAsia="Times New Roman" w:hAnsi="Bodoni MT Black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Bodoni MT Black" w:eastAsia="Times New Roman" w:hAnsi="Bodoni MT Black"/>
                      <w:sz w:val="18"/>
                      <w:szCs w:val="18"/>
                    </w:rPr>
                    <w:t>from</w:t>
                  </w:r>
                  <w:proofErr w:type="gramEnd"/>
                  <w:r>
                    <w:rPr>
                      <w:rFonts w:ascii="Bodoni MT Black" w:eastAsia="Times New Roman" w:hAnsi="Bodoni MT Black"/>
                      <w:sz w:val="18"/>
                      <w:szCs w:val="18"/>
                    </w:rPr>
                    <w:t xml:space="preserve"> </w:t>
                  </w:r>
                  <w:hyperlink r:id="rId5" w:history="1">
                    <w:r w:rsidRPr="00F724B9">
                      <w:rPr>
                        <w:rStyle w:val="Hyperlink"/>
                        <w:rFonts w:ascii="Bodoni MT Black" w:eastAsia="Times New Roman" w:hAnsi="Bodoni MT Black"/>
                        <w:sz w:val="18"/>
                        <w:szCs w:val="18"/>
                      </w:rPr>
                      <w:t>www.thetoptens.com</w:t>
                    </w:r>
                  </w:hyperlink>
                  <w:r>
                    <w:rPr>
                      <w:rFonts w:ascii="Bodoni MT Black" w:eastAsia="Times New Roman" w:hAnsi="Bodoni MT Black"/>
                      <w:sz w:val="18"/>
                      <w:szCs w:val="18"/>
                    </w:rPr>
                    <w:t xml:space="preserve"> accessed Dec.</w:t>
                  </w:r>
                  <w:r w:rsidRPr="00CB57A4">
                    <w:rPr>
                      <w:rFonts w:ascii="Bodoni MT Black" w:eastAsia="Times New Roman" w:hAnsi="Bodoni MT Black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Bodoni MT Black" w:eastAsia="Times New Roman" w:hAnsi="Bodoni MT Black"/>
                      <w:sz w:val="18"/>
                      <w:szCs w:val="18"/>
                    </w:rPr>
                    <w:t>20</w:t>
                  </w:r>
                  <w:r w:rsidRPr="00CB57A4">
                    <w:rPr>
                      <w:rFonts w:ascii="Bodoni MT Black" w:eastAsia="Times New Roman" w:hAnsi="Bodoni MT Black"/>
                      <w:sz w:val="18"/>
                      <w:szCs w:val="18"/>
                    </w:rPr>
                    <w:t>, 2011</w:t>
                  </w:r>
                </w:p>
                <w:p w:rsidR="004A5D40" w:rsidRPr="00CB57A4" w:rsidRDefault="004A5D40" w:rsidP="00CB57A4">
                  <w:pPr>
                    <w:spacing w:before="20"/>
                    <w:jc w:val="center"/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</w:pPr>
                  <w:r w:rsidRPr="00CB57A4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  <w:r w:rsidRPr="00CB57A4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  <w:r w:rsidRPr="00CB57A4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  <w:r w:rsidRPr="00CB57A4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  <w:r w:rsidRPr="00CB57A4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  <w:r w:rsidRPr="00CB57A4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  <w:r w:rsidRPr="00CB57A4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  <w:r w:rsidRPr="00CB57A4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  <w:r w:rsidRPr="00CB57A4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  <w:r w:rsidRPr="00CB57A4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</w:p>
                <w:p w:rsidR="004A5D40" w:rsidRDefault="004A5D40" w:rsidP="00CB57A4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shape>
        </w:pict>
      </w:r>
      <w:r w:rsidR="00C92342">
        <w:t>People of all ages think bubble gum is fun. Yo</w:t>
      </w:r>
      <w:r w:rsidR="004A5D40">
        <w:t>ungsters love the challenge of b</w:t>
      </w:r>
      <w:r w:rsidR="00C92342">
        <w:t>lowing bubbles the size of a grapefruit. Some adults like it just because it reminds them of their childhood. You are sure to feel silly when a huge bubble pops ands sticks to your nose.</w:t>
      </w:r>
    </w:p>
    <w:p w:rsidR="00C92342" w:rsidRDefault="00C92342" w:rsidP="00C92342">
      <w:r>
        <w:t xml:space="preserve">Bubble gum has been the subject of many contests and records. Susan Montgomery Williams of California set a </w:t>
      </w:r>
      <w:r w:rsidR="004A5D40">
        <w:t>Guinness W</w:t>
      </w:r>
      <w:r>
        <w:t xml:space="preserve">orld </w:t>
      </w:r>
      <w:r w:rsidR="004A5D40">
        <w:t>R</w:t>
      </w:r>
      <w:r>
        <w:t xml:space="preserve">ecord in 1994 for blowing a twenty-three inch bubble. People make up their own contests. They compete for who can blow the biggest or fastest bubble. They compete for </w:t>
      </w:r>
      <w:r w:rsidR="00C82CE7">
        <w:t>whom</w:t>
      </w:r>
      <w:r>
        <w:t xml:space="preserve"> can blow the most bubbles in a minute, or </w:t>
      </w:r>
      <w:r w:rsidR="00C82CE7">
        <w:t>bubbles</w:t>
      </w:r>
      <w:r>
        <w:t xml:space="preserve"> that </w:t>
      </w:r>
      <w:proofErr w:type="gramStart"/>
      <w:r>
        <w:t>won’t</w:t>
      </w:r>
      <w:proofErr w:type="gramEnd"/>
      <w:r>
        <w:t xml:space="preserve"> pop on their face before they can s</w:t>
      </w:r>
      <w:r w:rsidR="004A5D40">
        <w:t>u</w:t>
      </w:r>
      <w:r>
        <w:t>ck them back in. They have found other amusing things to do with bubble gum. These include blowing bubbles inside their mouths, inside a glass of soda, at the end of a straw, or with their noses.</w:t>
      </w:r>
    </w:p>
    <w:p w:rsidR="00C92342" w:rsidRDefault="00A26C83" w:rsidP="00C9234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13970</wp:posOffset>
            </wp:positionV>
            <wp:extent cx="1809750" cy="1257300"/>
            <wp:effectExtent l="19050" t="0" r="0" b="0"/>
            <wp:wrapSquare wrapText="bothSides"/>
            <wp:docPr id="3" name="Picture 3" descr="http://ts2.mm.bing.net/images/thumbnail.aspx?q=1425862624749&amp;id=453762e2e8bc6aae04403dffc5027726&amp;url=http%3a%2f%2fwww.encyclopediaofarkansas.net%2fmedia%2fgallery%2fphoto%2fbazooka_f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2.mm.bing.net/images/thumbnail.aspx?q=1425862624749&amp;id=453762e2e8bc6aae04403dffc5027726&amp;url=http%3a%2f%2fwww.encyclopediaofarkansas.net%2fmedia%2fgallery%2fphoto%2fbazooka_f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342">
        <w:t xml:space="preserve">Even the names of </w:t>
      </w:r>
      <w:r w:rsidR="00C82CE7">
        <w:t>bubble</w:t>
      </w:r>
      <w:r w:rsidR="00C92342">
        <w:t xml:space="preserve"> gums are amusing. The first </w:t>
      </w:r>
      <w:r w:rsidR="00C82CE7">
        <w:t>bubble</w:t>
      </w:r>
      <w:r w:rsidR="00C92342">
        <w:t xml:space="preserve"> gum </w:t>
      </w:r>
      <w:proofErr w:type="gramStart"/>
      <w:r w:rsidR="00C92342">
        <w:t>was called</w:t>
      </w:r>
      <w:proofErr w:type="gramEnd"/>
      <w:r w:rsidR="00C92342">
        <w:t xml:space="preserve"> Blibber-Blubber.  </w:t>
      </w:r>
      <w:r w:rsidR="00C82CE7">
        <w:t>Walter Diemer’s</w:t>
      </w:r>
      <w:r w:rsidR="00C92342">
        <w:t xml:space="preserve"> gum </w:t>
      </w:r>
      <w:proofErr w:type="gramStart"/>
      <w:r w:rsidR="00C92342">
        <w:t>was called</w:t>
      </w:r>
      <w:proofErr w:type="gramEnd"/>
      <w:r w:rsidR="00C92342">
        <w:t xml:space="preserve"> Dubble Bubble. In the 1930s, Bazooka</w:t>
      </w:r>
      <w:r w:rsidR="00C82CE7">
        <w:t>® bubble</w:t>
      </w:r>
      <w:r w:rsidR="00C92342">
        <w:t xml:space="preserve"> gum </w:t>
      </w:r>
      <w:proofErr w:type="gramStart"/>
      <w:r w:rsidR="00C92342">
        <w:t>was named</w:t>
      </w:r>
      <w:proofErr w:type="gramEnd"/>
      <w:r w:rsidR="00C92342">
        <w:t xml:space="preserve"> after a funny looking musical instrument. Then came Bub</w:t>
      </w:r>
      <w:r w:rsidR="00D67553">
        <w:t>b</w:t>
      </w:r>
      <w:r w:rsidR="00C92342">
        <w:t xml:space="preserve">licious®, Bubble Yum, and Hubba </w:t>
      </w:r>
      <w:r w:rsidR="00AB2696">
        <w:t>B</w:t>
      </w:r>
      <w:r w:rsidR="00C92342">
        <w:t xml:space="preserve">ubba. Try saying those names fast five times without cracking a smile. </w:t>
      </w:r>
    </w:p>
    <w:p w:rsidR="00DB332B" w:rsidRDefault="00012151" w:rsidP="00C92342">
      <w:r>
        <w:rPr>
          <w:noProof/>
        </w:rPr>
        <w:pict>
          <v:shape id="_x0000_s1028" type="#_x0000_t202" style="position:absolute;margin-left:379.35pt;margin-top:4.2pt;width:147.75pt;height:24.75pt;z-index:-251657216" wrapcoords="-110 -655 -110 20945 21710 20945 21710 -655 -110 -655">
            <v:textbox>
              <w:txbxContent>
                <w:p w:rsidR="004A5D40" w:rsidRPr="004A5D40" w:rsidRDefault="004A5D4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Bob Burns playing the Bazooka.</w:t>
                  </w:r>
                </w:p>
              </w:txbxContent>
            </v:textbox>
            <w10:wrap type="tight"/>
          </v:shape>
        </w:pict>
      </w:r>
      <w:r w:rsidR="00DB332B">
        <w:t xml:space="preserve">Besides being fun, gum has many benefits.  According to the ICGA (International Chewing Gum </w:t>
      </w:r>
      <w:proofErr w:type="gramStart"/>
      <w:r w:rsidR="00DB332B">
        <w:t>Association)</w:t>
      </w:r>
      <w:proofErr w:type="gramEnd"/>
      <w:r w:rsidR="00DB332B">
        <w:t xml:space="preserve"> there are </w:t>
      </w:r>
      <w:r w:rsidR="00DB332B" w:rsidRPr="004A5D40">
        <w:rPr>
          <w:b/>
        </w:rPr>
        <w:t>numerous</w:t>
      </w:r>
      <w:r w:rsidR="00DB332B">
        <w:t xml:space="preserve"> advantages to chewing gum.  It has been proven to </w:t>
      </w:r>
      <w:proofErr w:type="gramStart"/>
      <w:r w:rsidR="00DB332B">
        <w:t>freshen</w:t>
      </w:r>
      <w:proofErr w:type="gramEnd"/>
      <w:r w:rsidR="00DB332B">
        <w:t xml:space="preserve"> breath, fight tooth decay, improve concentration, and even ease tension.  Now, </w:t>
      </w:r>
      <w:proofErr w:type="gramStart"/>
      <w:r w:rsidR="00DB332B">
        <w:t>don’t</w:t>
      </w:r>
      <w:proofErr w:type="gramEnd"/>
      <w:r w:rsidR="00DB332B">
        <w:t xml:space="preserve"> you want to pop a piece in your mouth?</w:t>
      </w:r>
    </w:p>
    <w:p w:rsidR="00C92342" w:rsidRDefault="00C92342" w:rsidP="00C92342">
      <w:r>
        <w:t xml:space="preserve">Millions of pieces of bubble gum </w:t>
      </w:r>
      <w:proofErr w:type="gramStart"/>
      <w:r>
        <w:t>are chewed</w:t>
      </w:r>
      <w:proofErr w:type="gramEnd"/>
      <w:r>
        <w:t xml:space="preserve"> every year. No wonder Walter Diemer was proud to say he made children happy all over the world.</w:t>
      </w:r>
    </w:p>
    <w:p w:rsidR="004A5D40" w:rsidRDefault="004A5D40" w:rsidP="00C92342"/>
    <w:p w:rsidR="004A5D40" w:rsidRDefault="004A5D40" w:rsidP="00C92342"/>
    <w:sectPr w:rsidR="004A5D40" w:rsidSect="004A5D4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5FC3"/>
    <w:multiLevelType w:val="hybridMultilevel"/>
    <w:tmpl w:val="BAB0A1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220960"/>
    <w:multiLevelType w:val="hybridMultilevel"/>
    <w:tmpl w:val="9D6CA2E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A677C2E"/>
    <w:multiLevelType w:val="hybridMultilevel"/>
    <w:tmpl w:val="F940AF8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1E44217"/>
    <w:multiLevelType w:val="hybridMultilevel"/>
    <w:tmpl w:val="EF1CC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2342"/>
    <w:rsid w:val="00012151"/>
    <w:rsid w:val="00013BF6"/>
    <w:rsid w:val="000705BD"/>
    <w:rsid w:val="00085CB4"/>
    <w:rsid w:val="002A1EF6"/>
    <w:rsid w:val="0031250B"/>
    <w:rsid w:val="004162DA"/>
    <w:rsid w:val="004A5D40"/>
    <w:rsid w:val="005E2AD2"/>
    <w:rsid w:val="00621CCE"/>
    <w:rsid w:val="006A77D9"/>
    <w:rsid w:val="00862D02"/>
    <w:rsid w:val="00995AFA"/>
    <w:rsid w:val="00A26C83"/>
    <w:rsid w:val="00A5023C"/>
    <w:rsid w:val="00AB2696"/>
    <w:rsid w:val="00B2658C"/>
    <w:rsid w:val="00B725B6"/>
    <w:rsid w:val="00C56BF6"/>
    <w:rsid w:val="00C82CE7"/>
    <w:rsid w:val="00C92342"/>
    <w:rsid w:val="00CB57A4"/>
    <w:rsid w:val="00D67553"/>
    <w:rsid w:val="00DB332B"/>
    <w:rsid w:val="00E4539E"/>
    <w:rsid w:val="00E8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C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5D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s2.mm.bing.net/images/thumbnail.aspx?q=1425862624749&amp;id=453762e2e8bc6aae04403dffc5027726&amp;url=http%3a%2f%2fwww.encyclopediaofarkansas.net%2fmedia%2fgallery%2fphoto%2fbazooka_f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.com/images/search?q=bazooka+musical+instrument+picture&amp;view=detail&amp;id=63DC0E5690AC7225DA1956F67D23CD2D5D1966E0&amp;first=0&amp;qpvt=bazooka+musical+instrument+picture&amp;FORM=IDFRIR" TargetMode="External"/><Relationship Id="rId5" Type="http://schemas.openxmlformats.org/officeDocument/2006/relationships/hyperlink" Target="http://www.thetopten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Colonial School District</Company>
  <LinksUpToDate>false</LinksUpToDate>
  <CharactersWithSpaces>2395</CharactersWithSpaces>
  <SharedDoc>false</SharedDoc>
  <HLinks>
    <vt:vector size="12" baseType="variant">
      <vt:variant>
        <vt:i4>7667825</vt:i4>
      </vt:variant>
      <vt:variant>
        <vt:i4>-1</vt:i4>
      </vt:variant>
      <vt:variant>
        <vt:i4>1027</vt:i4>
      </vt:variant>
      <vt:variant>
        <vt:i4>4</vt:i4>
      </vt:variant>
      <vt:variant>
        <vt:lpwstr>http://www.bing.com/images/search?q=bazooka+musical+instrument+picture&amp;view=detail&amp;id=63DC0E5690AC7225DA1956F67D23CD2D5D1966E0&amp;first=0&amp;qpvt=bazooka+musical+instrument+picture&amp;FORM=IDFRIR</vt:lpwstr>
      </vt:variant>
      <vt:variant>
        <vt:lpwstr/>
      </vt:variant>
      <vt:variant>
        <vt:i4>6815766</vt:i4>
      </vt:variant>
      <vt:variant>
        <vt:i4>-1</vt:i4>
      </vt:variant>
      <vt:variant>
        <vt:i4>1027</vt:i4>
      </vt:variant>
      <vt:variant>
        <vt:i4>1</vt:i4>
      </vt:variant>
      <vt:variant>
        <vt:lpwstr>http://ts2.mm.bing.net/images/thumbnail.aspx?q=1425862624749&amp;id=453762e2e8bc6aae04403dffc5027726&amp;url=http%3a%2f%2fwww.encyclopediaofarkansas.net%2fmedia%2fgallery%2fphoto%2fbazooka_f.jpg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Colonial School District</dc:creator>
  <cp:keywords/>
  <dc:description/>
  <cp:lastModifiedBy>Colonial School District</cp:lastModifiedBy>
  <cp:revision>4</cp:revision>
  <dcterms:created xsi:type="dcterms:W3CDTF">2012-01-10T14:33:00Z</dcterms:created>
  <dcterms:modified xsi:type="dcterms:W3CDTF">2012-01-11T15:28:00Z</dcterms:modified>
</cp:coreProperties>
</file>