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A9" w:rsidRDefault="00D37A1A">
      <w:bookmarkStart w:id="0" w:name="_GoBack"/>
      <w:bookmarkEnd w:id="0"/>
      <w:r>
        <w:t>9</w:t>
      </w:r>
      <w:r w:rsidRPr="00D37A1A">
        <w:rPr>
          <w:vertAlign w:val="superscript"/>
        </w:rPr>
        <w:t>th</w:t>
      </w:r>
      <w:r w:rsidR="00384676">
        <w:t xml:space="preserve"> Grade SLM, Revised June 21</w:t>
      </w:r>
      <w:r>
        <w:t>, 2012</w:t>
      </w:r>
    </w:p>
    <w:p w:rsidR="00D37A1A" w:rsidRDefault="00D37A1A">
      <w:r>
        <w:t>Unit Name: Fiction Narrative</w:t>
      </w:r>
    </w:p>
    <w:p w:rsidR="00054DE7" w:rsidRDefault="00054DE7">
      <w:r>
        <w:t>Theme: Survival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37A1A" w:rsidTr="00D37A1A">
        <w:tc>
          <w:tcPr>
            <w:tcW w:w="11016" w:type="dxa"/>
          </w:tcPr>
          <w:p w:rsidR="00D37A1A" w:rsidRDefault="00D37A1A">
            <w:r>
              <w:t>Key Learning: Authors use structure and word choice to develop me</w:t>
            </w:r>
            <w:r w:rsidR="00054DE7">
              <w:t xml:space="preserve">aning and create effects.  </w:t>
            </w:r>
          </w:p>
        </w:tc>
      </w:tr>
    </w:tbl>
    <w:p w:rsidR="00D37A1A" w:rsidRDefault="00D37A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37A1A" w:rsidTr="00D37A1A">
        <w:tc>
          <w:tcPr>
            <w:tcW w:w="11016" w:type="dxa"/>
          </w:tcPr>
          <w:p w:rsidR="00054DE7" w:rsidRDefault="00D37A1A">
            <w:r>
              <w:t>Unit Essential Question: How do authors use struc</w:t>
            </w:r>
            <w:r w:rsidR="00054DE7">
              <w:t>ture and word choice to determine what it means to overcome obstacles?</w:t>
            </w:r>
          </w:p>
          <w:p w:rsidR="00054DE7" w:rsidRDefault="00054DE7"/>
          <w:p w:rsidR="00D37A1A" w:rsidRDefault="00054DE7">
            <w:r>
              <w:t>Teachers – take it beyond the question to how it create effects (mystery, tension, surprise) within the text</w:t>
            </w:r>
            <w:r w:rsidR="00D37A1A">
              <w:t>?</w:t>
            </w:r>
          </w:p>
          <w:p w:rsidR="00D37A1A" w:rsidRDefault="00D37A1A"/>
        </w:tc>
      </w:tr>
    </w:tbl>
    <w:p w:rsidR="00D37A1A" w:rsidRDefault="00D37A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E33BE" w:rsidTr="00DE33BE">
        <w:tc>
          <w:tcPr>
            <w:tcW w:w="3672" w:type="dxa"/>
          </w:tcPr>
          <w:p w:rsidR="00DE33BE" w:rsidRDefault="00DE33BE">
            <w:r>
              <w:t xml:space="preserve">Concepts: </w:t>
            </w:r>
          </w:p>
          <w:p w:rsidR="00DE33BE" w:rsidRDefault="00DE33BE">
            <w:r>
              <w:t>Plot Development</w:t>
            </w:r>
          </w:p>
        </w:tc>
        <w:tc>
          <w:tcPr>
            <w:tcW w:w="3672" w:type="dxa"/>
          </w:tcPr>
          <w:p w:rsidR="00DE33BE" w:rsidRDefault="00DE33BE"/>
          <w:p w:rsidR="00DE33BE" w:rsidRDefault="00DE33BE">
            <w:r>
              <w:t>Character Development</w:t>
            </w:r>
          </w:p>
        </w:tc>
        <w:tc>
          <w:tcPr>
            <w:tcW w:w="3672" w:type="dxa"/>
          </w:tcPr>
          <w:p w:rsidR="00DE33BE" w:rsidRDefault="00DE33BE"/>
          <w:p w:rsidR="00DE33BE" w:rsidRDefault="00DE33BE">
            <w:r>
              <w:t>Word Choice</w:t>
            </w:r>
          </w:p>
        </w:tc>
      </w:tr>
      <w:tr w:rsidR="00DE33BE" w:rsidTr="00DE33BE">
        <w:tc>
          <w:tcPr>
            <w:tcW w:w="3672" w:type="dxa"/>
          </w:tcPr>
          <w:p w:rsidR="00DE33BE" w:rsidRDefault="00DE33BE">
            <w:r>
              <w:t>LEQ:</w:t>
            </w:r>
          </w:p>
          <w:p w:rsidR="00DE33BE" w:rsidRDefault="00DE33BE">
            <w:r>
              <w:t>How does the author use plot to develop theme?</w:t>
            </w:r>
          </w:p>
          <w:p w:rsidR="00DE33BE" w:rsidRDefault="00DE33BE">
            <w:r>
              <w:t>AP: Plot Structure, Organizational Patterns-Text specific.</w:t>
            </w:r>
          </w:p>
          <w:p w:rsidR="00DE33BE" w:rsidRDefault="00384676">
            <w:r>
              <w:t>AP: Create Effects</w:t>
            </w:r>
          </w:p>
          <w:p w:rsidR="00384676" w:rsidRDefault="00384676">
            <w:r>
              <w:t>*Parallel Plots</w:t>
            </w:r>
          </w:p>
        </w:tc>
        <w:tc>
          <w:tcPr>
            <w:tcW w:w="3672" w:type="dxa"/>
          </w:tcPr>
          <w:p w:rsidR="00DE33BE" w:rsidRDefault="00DE33BE">
            <w:r>
              <w:t>LEQ:  How does an author create and use complex characters to advance the plot?</w:t>
            </w:r>
          </w:p>
          <w:p w:rsidR="00DE33BE" w:rsidRDefault="00DE33BE">
            <w:r>
              <w:t>AP:</w:t>
            </w:r>
            <w:r w:rsidR="002867E2">
              <w:t xml:space="preserve"> Identify and a</w:t>
            </w:r>
            <w:r w:rsidR="007F28D4">
              <w:t>nalyze complex characters-effects of</w:t>
            </w:r>
          </w:p>
          <w:p w:rsidR="00DE33BE" w:rsidRDefault="00DE33BE">
            <w:r>
              <w:t xml:space="preserve">LEQ: How does an author create and use complex characters to </w:t>
            </w:r>
            <w:r w:rsidR="002867E2">
              <w:t>develop the theme?</w:t>
            </w:r>
          </w:p>
        </w:tc>
        <w:tc>
          <w:tcPr>
            <w:tcW w:w="3672" w:type="dxa"/>
          </w:tcPr>
          <w:p w:rsidR="00DE33BE" w:rsidRDefault="00DE33BE">
            <w:r>
              <w:t>LEQ:</w:t>
            </w:r>
            <w:r w:rsidR="002867E2">
              <w:t xml:space="preserve"> How does the author’s word choice and patterns of words influence the theme?</w:t>
            </w:r>
          </w:p>
          <w:p w:rsidR="002867E2" w:rsidRDefault="002867E2">
            <w:r>
              <w:t>AP: Identify words and patterns that create an effect, such as mystery, surprise.</w:t>
            </w:r>
          </w:p>
          <w:p w:rsidR="002867E2" w:rsidRDefault="002867E2">
            <w:r>
              <w:t>AP:  Analyze how the effect connects to theme.</w:t>
            </w:r>
          </w:p>
          <w:p w:rsidR="002867E2" w:rsidRDefault="002867E2">
            <w:r>
              <w:t>Recursive Skill: Unlocking vocabulary words.</w:t>
            </w:r>
          </w:p>
        </w:tc>
      </w:tr>
      <w:tr w:rsidR="00394F8F" w:rsidTr="00DE33BE">
        <w:tc>
          <w:tcPr>
            <w:tcW w:w="3672" w:type="dxa"/>
          </w:tcPr>
          <w:p w:rsidR="00394F8F" w:rsidRDefault="00394F8F">
            <w:r>
              <w:t>Plot Structure:</w:t>
            </w:r>
            <w:r w:rsidR="00384676">
              <w:t xml:space="preserve"> *Parallel Plots</w:t>
            </w:r>
          </w:p>
          <w:p w:rsidR="00394F8F" w:rsidRDefault="00394F8F">
            <w:r>
              <w:t>-Exposition</w:t>
            </w:r>
          </w:p>
          <w:p w:rsidR="00394F8F" w:rsidRDefault="00394F8F">
            <w:r>
              <w:t>-Rising Action</w:t>
            </w:r>
          </w:p>
          <w:p w:rsidR="00394F8F" w:rsidRDefault="00394F8F">
            <w:r>
              <w:t>-Climax</w:t>
            </w:r>
          </w:p>
          <w:p w:rsidR="00394F8F" w:rsidRDefault="00394F8F">
            <w:r>
              <w:t>-Falling Action</w:t>
            </w:r>
          </w:p>
          <w:p w:rsidR="00394F8F" w:rsidRDefault="00394F8F">
            <w:r>
              <w:t>-Resolution</w:t>
            </w:r>
          </w:p>
          <w:p w:rsidR="00394F8F" w:rsidRDefault="00394F8F">
            <w:r>
              <w:t>Theme</w:t>
            </w:r>
          </w:p>
          <w:p w:rsidR="00384676" w:rsidRDefault="00384676">
            <w:r>
              <w:t xml:space="preserve">Time Manipulation </w:t>
            </w:r>
          </w:p>
          <w:p w:rsidR="00394F8F" w:rsidRDefault="00394F8F">
            <w:r>
              <w:t>Organizational Patterns (will be text specific)</w:t>
            </w:r>
          </w:p>
        </w:tc>
        <w:tc>
          <w:tcPr>
            <w:tcW w:w="3672" w:type="dxa"/>
          </w:tcPr>
          <w:p w:rsidR="00394F8F" w:rsidRDefault="00394F8F">
            <w:r>
              <w:t>Character – Types of</w:t>
            </w:r>
          </w:p>
          <w:p w:rsidR="00394F8F" w:rsidRDefault="00394F8F">
            <w:r>
              <w:t>Characterization – focus on dialogue</w:t>
            </w:r>
          </w:p>
          <w:p w:rsidR="00394F8F" w:rsidRDefault="00663B99">
            <w:r>
              <w:t>Internal/External Conflict</w:t>
            </w:r>
          </w:p>
        </w:tc>
        <w:tc>
          <w:tcPr>
            <w:tcW w:w="3672" w:type="dxa"/>
          </w:tcPr>
          <w:p w:rsidR="00394F8F" w:rsidRDefault="00663B99">
            <w:r>
              <w:t>Connotation</w:t>
            </w:r>
          </w:p>
          <w:p w:rsidR="00663B99" w:rsidRDefault="00663B99">
            <w:r>
              <w:t>Denotation</w:t>
            </w:r>
          </w:p>
          <w:p w:rsidR="00663B99" w:rsidRDefault="00663B99"/>
          <w:p w:rsidR="00663B99" w:rsidRDefault="00663B99">
            <w:r>
              <w:t>Figurative Language (text specific)</w:t>
            </w:r>
          </w:p>
          <w:p w:rsidR="00663B99" w:rsidRDefault="00663B99">
            <w:r>
              <w:t>+Oxymoron</w:t>
            </w:r>
          </w:p>
          <w:p w:rsidR="00663B99" w:rsidRDefault="00663B99">
            <w:r>
              <w:t xml:space="preserve">+Euphemism </w:t>
            </w:r>
          </w:p>
          <w:p w:rsidR="00663B99" w:rsidRDefault="00663B99"/>
        </w:tc>
      </w:tr>
    </w:tbl>
    <w:p w:rsidR="00D37A1A" w:rsidRDefault="00D37A1A" w:rsidP="0060087B"/>
    <w:sectPr w:rsidR="00D37A1A" w:rsidSect="00D37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1A"/>
    <w:rsid w:val="00054DE7"/>
    <w:rsid w:val="002867E2"/>
    <w:rsid w:val="00324AA9"/>
    <w:rsid w:val="00384676"/>
    <w:rsid w:val="00394F8F"/>
    <w:rsid w:val="0060087B"/>
    <w:rsid w:val="00663B99"/>
    <w:rsid w:val="007F28D4"/>
    <w:rsid w:val="008C3933"/>
    <w:rsid w:val="00D37A1A"/>
    <w:rsid w:val="00D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Sassy</dc:creator>
  <cp:lastModifiedBy>Colonial School District</cp:lastModifiedBy>
  <cp:revision>2</cp:revision>
  <cp:lastPrinted>2012-06-25T15:55:00Z</cp:lastPrinted>
  <dcterms:created xsi:type="dcterms:W3CDTF">2012-06-25T15:57:00Z</dcterms:created>
  <dcterms:modified xsi:type="dcterms:W3CDTF">2012-06-25T15:57:00Z</dcterms:modified>
</cp:coreProperties>
</file>