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004F21">
            <w:bookmarkStart w:id="0" w:name="_GoBack"/>
            <w:bookmarkEnd w:id="0"/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Default="00CB1AE9"/>
          <w:p w:rsidR="00CB1AE9" w:rsidRDefault="00056963">
            <w:r>
              <w:t>Hyperbole and other comic devices</w:t>
            </w:r>
          </w:p>
          <w:p w:rsidR="00056963" w:rsidRDefault="00056963"/>
          <w:p w:rsidR="00056963" w:rsidRDefault="00056963">
            <w:r>
              <w:t>Review Validity and source information</w:t>
            </w: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</w:tc>
        <w:tc>
          <w:tcPr>
            <w:tcW w:w="2430" w:type="dxa"/>
          </w:tcPr>
          <w:p w:rsidR="00CB1AE9" w:rsidRDefault="00CB1AE9"/>
          <w:p w:rsidR="00056963" w:rsidRDefault="00056963">
            <w:r>
              <w:t>Authors create a sense of place using setting and language.</w:t>
            </w:r>
          </w:p>
        </w:tc>
        <w:tc>
          <w:tcPr>
            <w:tcW w:w="5220" w:type="dxa"/>
          </w:tcPr>
          <w:p w:rsidR="00256A27" w:rsidRDefault="00256A27" w:rsidP="00CD5AD3"/>
          <w:p w:rsidR="00CD5AD3" w:rsidRDefault="00CD5AD3" w:rsidP="00CD5AD3">
            <w:r>
              <w:t>Write inform/explanatory text</w:t>
            </w:r>
          </w:p>
          <w:p w:rsidR="00CD5AD3" w:rsidRDefault="00CD5AD3" w:rsidP="00CD5AD3"/>
          <w:p w:rsidR="00CD5AD3" w:rsidRDefault="00CD5AD3" w:rsidP="00CD5AD3">
            <w:r>
              <w:t>Determine 2 or more themes how they interact</w:t>
            </w:r>
          </w:p>
          <w:p w:rsidR="00CD5AD3" w:rsidRDefault="00CD5AD3" w:rsidP="00CD5AD3"/>
          <w:p w:rsidR="00CD5AD3" w:rsidRDefault="00CD5AD3" w:rsidP="00CD5AD3">
            <w:r>
              <w:t>Determine 2 or more central ideas, analyze, development…interact and build</w:t>
            </w:r>
          </w:p>
          <w:p w:rsidR="00CD5AD3" w:rsidRDefault="00CD5AD3" w:rsidP="00CD5AD3"/>
          <w:p w:rsidR="00CD5AD3" w:rsidRDefault="00CD5AD3" w:rsidP="00CD5AD3">
            <w:r>
              <w:t>Analyze a complex set of ideas or sequence of events explain how specific individuals, ideas, or events interact</w:t>
            </w:r>
          </w:p>
          <w:p w:rsidR="00CD5AD3" w:rsidRDefault="00CD5AD3" w:rsidP="00CD5AD3"/>
          <w:p w:rsidR="00CD5AD3" w:rsidRDefault="00CD5AD3" w:rsidP="00CD5AD3">
            <w:r>
              <w:t>Write an objective summary</w:t>
            </w:r>
          </w:p>
          <w:p w:rsidR="00CD5AD3" w:rsidRDefault="00CD5AD3" w:rsidP="00CD5AD3"/>
          <w:p w:rsidR="00CD5AD3" w:rsidRDefault="00CD5AD3" w:rsidP="00CD5AD3">
            <w:r>
              <w:t>Adapts speech to a variety of contexts (dialect)</w:t>
            </w:r>
          </w:p>
          <w:p w:rsidR="00CD5AD3" w:rsidRDefault="00CD5AD3" w:rsidP="00CD5AD3"/>
          <w:p w:rsidR="00CD5AD3" w:rsidRDefault="00CD5AD3" w:rsidP="00CD5AD3">
            <w:r>
              <w:t xml:space="preserve">Determine author’s </w:t>
            </w:r>
            <w:proofErr w:type="spellStart"/>
            <w:r>
              <w:t>p.o.v</w:t>
            </w:r>
            <w:proofErr w:type="spellEnd"/>
            <w:r>
              <w:t xml:space="preserve">. </w:t>
            </w:r>
            <w:proofErr w:type="gramStart"/>
            <w:r>
              <w:t>and  analyze</w:t>
            </w:r>
            <w:proofErr w:type="gramEnd"/>
            <w:r>
              <w:t xml:space="preserve"> style and context add to persuasiveness, beauty, and power…</w:t>
            </w:r>
          </w:p>
          <w:p w:rsidR="00056963" w:rsidRDefault="00056963" w:rsidP="00CD5AD3"/>
          <w:p w:rsidR="00056963" w:rsidRDefault="00056963" w:rsidP="00CD5AD3">
            <w:r>
              <w:t>Analyze multiple interpretations…</w:t>
            </w:r>
          </w:p>
          <w:p w:rsidR="00056963" w:rsidRDefault="00056963" w:rsidP="00CD5AD3"/>
          <w:p w:rsidR="00056963" w:rsidRDefault="00056963" w:rsidP="00CD5AD3">
            <w:r>
              <w:t>Demonstrate knowledge of 20</w:t>
            </w:r>
            <w:r w:rsidRPr="00056963">
              <w:rPr>
                <w:vertAlign w:val="superscript"/>
              </w:rPr>
              <w:t>th</w:t>
            </w:r>
            <w:r>
              <w:t xml:space="preserve"> Century lit same period similar themes</w:t>
            </w:r>
          </w:p>
        </w:tc>
        <w:tc>
          <w:tcPr>
            <w:tcW w:w="1440" w:type="dxa"/>
          </w:tcPr>
          <w:p w:rsidR="00CB1AE9" w:rsidRDefault="00CB1AE9"/>
          <w:p w:rsidR="00CD5AD3" w:rsidRDefault="00CD5AD3">
            <w:r>
              <w:t>W2</w:t>
            </w:r>
          </w:p>
          <w:p w:rsidR="00A700E2" w:rsidRDefault="00A700E2"/>
          <w:p w:rsidR="003D4256" w:rsidRDefault="00CD5AD3">
            <w:r>
              <w:t>RL2</w:t>
            </w:r>
          </w:p>
          <w:p w:rsidR="00CD5AD3" w:rsidRDefault="00CD5AD3"/>
          <w:p w:rsidR="00CD5AD3" w:rsidRDefault="00CD5AD3">
            <w:r>
              <w:t>RI2</w:t>
            </w:r>
          </w:p>
          <w:p w:rsidR="00CD5AD3" w:rsidRDefault="00CD5AD3"/>
          <w:p w:rsidR="00CD5AD3" w:rsidRDefault="00CD5AD3"/>
          <w:p w:rsidR="00CD5AD3" w:rsidRDefault="00CD5AD3">
            <w:r>
              <w:t>RI3</w:t>
            </w:r>
          </w:p>
          <w:p w:rsidR="00CD5AD3" w:rsidRDefault="00CD5AD3"/>
          <w:p w:rsidR="00CD5AD3" w:rsidRDefault="00CD5AD3"/>
          <w:p w:rsidR="00CD5AD3" w:rsidRDefault="00CD5AD3"/>
          <w:p w:rsidR="00CD5AD3" w:rsidRDefault="00CD5AD3">
            <w:r>
              <w:t>RI2</w:t>
            </w:r>
          </w:p>
          <w:p w:rsidR="00CD5AD3" w:rsidRDefault="00CD5AD3"/>
          <w:p w:rsidR="00CD5AD3" w:rsidRDefault="00CD5AD3">
            <w:r>
              <w:t>SL6</w:t>
            </w:r>
          </w:p>
          <w:p w:rsidR="00CD5AD3" w:rsidRDefault="00CD5AD3"/>
          <w:p w:rsidR="00CD5AD3" w:rsidRDefault="00CD5AD3">
            <w:r>
              <w:t>RI6</w:t>
            </w:r>
          </w:p>
          <w:p w:rsidR="00CD5AD3" w:rsidRDefault="00CD5AD3"/>
          <w:p w:rsidR="00CD5AD3" w:rsidRDefault="00CD5AD3"/>
          <w:p w:rsidR="00056963" w:rsidRDefault="00056963">
            <w:r>
              <w:t>RL7</w:t>
            </w:r>
          </w:p>
          <w:p w:rsidR="00056963" w:rsidRDefault="00056963"/>
          <w:p w:rsidR="00056963" w:rsidRDefault="00056963">
            <w:r>
              <w:t>RL9</w:t>
            </w:r>
          </w:p>
        </w:tc>
        <w:tc>
          <w:tcPr>
            <w:tcW w:w="162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6C" w:rsidRDefault="00010C6C" w:rsidP="00CB1AE9">
      <w:pPr>
        <w:spacing w:after="0" w:line="240" w:lineRule="auto"/>
      </w:pPr>
      <w:r>
        <w:separator/>
      </w:r>
    </w:p>
  </w:endnote>
  <w:endnote w:type="continuationSeparator" w:id="0">
    <w:p w:rsidR="00010C6C" w:rsidRDefault="00010C6C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6C" w:rsidRDefault="00010C6C" w:rsidP="00CB1AE9">
      <w:pPr>
        <w:spacing w:after="0" w:line="240" w:lineRule="auto"/>
      </w:pPr>
      <w:r>
        <w:separator/>
      </w:r>
    </w:p>
  </w:footnote>
  <w:footnote w:type="continuationSeparator" w:id="0">
    <w:p w:rsidR="00010C6C" w:rsidRDefault="00010C6C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D5AD3">
    <w:pPr>
      <w:pStyle w:val="Header"/>
    </w:pPr>
    <w:r>
      <w:t xml:space="preserve">Unit </w:t>
    </w:r>
    <w:r w:rsidR="00CB1AE9">
      <w:t>_</w:t>
    </w:r>
    <w:r>
      <w:t>5</w:t>
    </w:r>
    <w:r w:rsidR="00CB1AE9">
      <w:t>___</w:t>
    </w:r>
    <w:r w:rsidR="00CB1AE9">
      <w:ptab w:relativeTo="margin" w:alignment="center" w:leader="none"/>
    </w:r>
    <w:r w:rsidR="00CB1AE9">
      <w:t>Unit Name _</w:t>
    </w:r>
    <w:proofErr w:type="gramStart"/>
    <w:r w:rsidR="00CB1AE9">
      <w:t>_</w:t>
    </w:r>
    <w:r>
      <w:t>(</w:t>
    </w:r>
    <w:proofErr w:type="gramEnd"/>
    <w:r>
      <w:t>Regionalist and Realist)</w:t>
    </w:r>
    <w:r w:rsidR="00CB1AE9">
      <w:t>________________</w:t>
    </w:r>
    <w:r w:rsidR="00CB1AE9">
      <w:ptab w:relativeTo="margin" w:alignment="right" w:leader="none"/>
    </w:r>
    <w:r w:rsidR="00CB1AE9">
      <w:t>Grade _</w:t>
    </w:r>
    <w:r w:rsidR="00654B03">
      <w:t>11</w:t>
    </w:r>
    <w:r w:rsidR="00CB1AE9"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004F21"/>
    <w:rsid w:val="00010C6C"/>
    <w:rsid w:val="0001532A"/>
    <w:rsid w:val="00056963"/>
    <w:rsid w:val="00256A27"/>
    <w:rsid w:val="003D4256"/>
    <w:rsid w:val="00654B03"/>
    <w:rsid w:val="008B2066"/>
    <w:rsid w:val="009D0536"/>
    <w:rsid w:val="00A700E2"/>
    <w:rsid w:val="00BD1210"/>
    <w:rsid w:val="00C61E0F"/>
    <w:rsid w:val="00CB1AE9"/>
    <w:rsid w:val="00CD5AD3"/>
    <w:rsid w:val="00CF78D2"/>
    <w:rsid w:val="00F3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Becky</cp:lastModifiedBy>
  <cp:revision>2</cp:revision>
  <cp:lastPrinted>2012-05-24T17:08:00Z</cp:lastPrinted>
  <dcterms:created xsi:type="dcterms:W3CDTF">2012-06-26T16:14:00Z</dcterms:created>
  <dcterms:modified xsi:type="dcterms:W3CDTF">2012-06-26T16:14:00Z</dcterms:modified>
</cp:coreProperties>
</file>