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BD5490" w:rsidRPr="00BD5490">
        <w:rPr>
          <w:sz w:val="24"/>
          <w:szCs w:val="24"/>
        </w:rPr>
        <w:t>Good readers use details in text in order to understand the author’s message.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BD5490">
        <w:rPr>
          <w:sz w:val="24"/>
          <w:szCs w:val="24"/>
        </w:rPr>
        <w:t>How can I use details in text in order to understand the author’s message?</w:t>
      </w:r>
    </w:p>
    <w:p w:rsidR="00D62902" w:rsidRDefault="00D62902" w:rsidP="009C78C3">
      <w:pPr>
        <w:spacing w:line="240" w:lineRule="auto"/>
        <w:contextualSpacing/>
      </w:pPr>
    </w:p>
    <w:tbl>
      <w:tblPr>
        <w:tblW w:w="1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59"/>
        <w:gridCol w:w="2845"/>
        <w:gridCol w:w="2728"/>
        <w:gridCol w:w="756"/>
        <w:gridCol w:w="723"/>
      </w:tblGrid>
      <w:tr w:rsidR="00821704" w:rsidRPr="00256465" w:rsidTr="00821704">
        <w:tc>
          <w:tcPr>
            <w:tcW w:w="773" w:type="dxa"/>
            <w:vMerge w:val="restart"/>
            <w:textDirection w:val="btLr"/>
          </w:tcPr>
          <w:p w:rsidR="00821704" w:rsidRPr="00A535A9" w:rsidRDefault="00821704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BA4DBF" w:rsidRDefault="00BA4DBF" w:rsidP="00821704">
            <w:pPr>
              <w:spacing w:after="0" w:line="240" w:lineRule="auto"/>
              <w:jc w:val="center"/>
              <w:rPr>
                <w:b/>
              </w:rPr>
            </w:pPr>
          </w:p>
          <w:p w:rsidR="00821704" w:rsidRDefault="00821704" w:rsidP="008217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Hidden Messages</w:t>
            </w:r>
          </w:p>
          <w:p w:rsidR="00BA4DBF" w:rsidRPr="00256465" w:rsidRDefault="00BA4DBF" w:rsidP="008217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BA4DBF" w:rsidRDefault="00BA4DBF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Central Idea/Theme</w:t>
            </w:r>
          </w:p>
        </w:tc>
        <w:tc>
          <w:tcPr>
            <w:tcW w:w="2728" w:type="dxa"/>
          </w:tcPr>
          <w:p w:rsidR="00BA4DBF" w:rsidRDefault="00BA4DBF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821704" w:rsidRDefault="00821704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Summarizing</w:t>
            </w:r>
          </w:p>
        </w:tc>
        <w:tc>
          <w:tcPr>
            <w:tcW w:w="756" w:type="dxa"/>
            <w:vMerge w:val="restart"/>
            <w:textDirection w:val="tbRl"/>
          </w:tcPr>
          <w:p w:rsidR="00821704" w:rsidRPr="00A535A9" w:rsidRDefault="00821704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821704" w:rsidRDefault="00821704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821704" w:rsidRPr="00256465" w:rsidTr="00821704">
        <w:tc>
          <w:tcPr>
            <w:tcW w:w="773" w:type="dxa"/>
            <w:vMerge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821704" w:rsidRDefault="00821704" w:rsidP="00256465">
            <w:pPr>
              <w:spacing w:after="0" w:line="240" w:lineRule="auto"/>
            </w:pPr>
            <w:r w:rsidRPr="00256465">
              <w:t>LEQ1</w:t>
            </w:r>
          </w:p>
          <w:p w:rsidR="00821704" w:rsidRDefault="00821704" w:rsidP="00256465">
            <w:pPr>
              <w:spacing w:after="0" w:line="240" w:lineRule="auto"/>
            </w:pPr>
          </w:p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  <w:r>
              <w:t>How do I analyze the text to understand the author’s hidden message?</w:t>
            </w: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  <w:r>
              <w:t>How do I determine the central idea using specific details from the text?</w:t>
            </w: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  <w:r>
              <w:t>How do I use details to summarize a text?</w:t>
            </w:r>
          </w:p>
        </w:tc>
        <w:tc>
          <w:tcPr>
            <w:tcW w:w="756" w:type="dxa"/>
            <w:vMerge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AP topics</w:t>
            </w:r>
          </w:p>
          <w:p w:rsidR="00821704" w:rsidRPr="00256465" w:rsidRDefault="00821704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821704" w:rsidRDefault="00821704" w:rsidP="00C05D7E">
            <w:pPr>
              <w:spacing w:after="0" w:line="240" w:lineRule="auto"/>
            </w:pPr>
            <w:r>
              <w:t>1</w:t>
            </w:r>
            <w:r w:rsidR="00D4258D">
              <w:t xml:space="preserve"> </w:t>
            </w:r>
            <w:r>
              <w:t>.Identify steps for making an inference.</w:t>
            </w:r>
          </w:p>
          <w:p w:rsidR="00821704" w:rsidRDefault="00821704" w:rsidP="00D62902">
            <w:pPr>
              <w:spacing w:after="0" w:line="240" w:lineRule="auto"/>
            </w:pPr>
          </w:p>
          <w:p w:rsidR="00821704" w:rsidRDefault="00821704" w:rsidP="00D62902">
            <w:pPr>
              <w:spacing w:after="0" w:line="240" w:lineRule="auto"/>
            </w:pPr>
            <w:r>
              <w:t>2. Cite textual evidence to support an inference.</w:t>
            </w:r>
          </w:p>
          <w:p w:rsidR="00821704" w:rsidRPr="00256465" w:rsidRDefault="00821704" w:rsidP="00D62902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821704" w:rsidRDefault="00D4258D" w:rsidP="00D4258D">
            <w:pPr>
              <w:spacing w:after="0" w:line="240" w:lineRule="auto"/>
            </w:pPr>
            <w:r>
              <w:t xml:space="preserve">1. </w:t>
            </w:r>
            <w:r w:rsidR="00821704">
              <w:t>Distinguish between a central idea and key details.</w:t>
            </w:r>
          </w:p>
          <w:p w:rsidR="00821704" w:rsidRDefault="00821704" w:rsidP="00C05D7E">
            <w:pPr>
              <w:spacing w:after="0" w:line="240" w:lineRule="auto"/>
            </w:pPr>
          </w:p>
          <w:p w:rsidR="00821704" w:rsidRPr="00256465" w:rsidRDefault="00821704" w:rsidP="00C05D7E">
            <w:pPr>
              <w:spacing w:after="0" w:line="240" w:lineRule="auto"/>
            </w:pPr>
            <w:r>
              <w:t>2. Analyze how key details support a central idea.</w:t>
            </w:r>
          </w:p>
        </w:tc>
        <w:tc>
          <w:tcPr>
            <w:tcW w:w="2728" w:type="dxa"/>
          </w:tcPr>
          <w:p w:rsidR="00821704" w:rsidRDefault="00821704" w:rsidP="00821704">
            <w:pPr>
              <w:spacing w:after="0" w:line="240" w:lineRule="auto"/>
            </w:pPr>
            <w:r>
              <w:t>1. Identify relevant details</w:t>
            </w:r>
          </w:p>
          <w:p w:rsidR="00821704" w:rsidRDefault="00821704" w:rsidP="00821704">
            <w:pPr>
              <w:spacing w:after="0" w:line="240" w:lineRule="auto"/>
            </w:pPr>
          </w:p>
          <w:p w:rsidR="00821704" w:rsidRPr="00256465" w:rsidRDefault="00821704" w:rsidP="00821704">
            <w:pPr>
              <w:spacing w:after="0" w:line="240" w:lineRule="auto"/>
            </w:pPr>
            <w:r>
              <w:t>2. Use details to summarize text objectively</w:t>
            </w: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821704" w:rsidRPr="00256465" w:rsidRDefault="00821704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9" w:type="dxa"/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</w:p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821704" w:rsidRPr="00256465" w:rsidRDefault="00D4258D" w:rsidP="00256465">
            <w:pPr>
              <w:spacing w:after="0" w:line="240" w:lineRule="auto"/>
            </w:pPr>
            <w:r>
              <w:t>Constructing Support</w:t>
            </w:r>
          </w:p>
        </w:tc>
        <w:tc>
          <w:tcPr>
            <w:tcW w:w="2728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Assignment</w:t>
            </w:r>
          </w:p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21704" w:rsidRPr="00256465" w:rsidRDefault="00821704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  <w:r>
              <w:t>Inference</w:t>
            </w: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  <w:r>
              <w:t>Central Idea</w:t>
            </w:r>
          </w:p>
          <w:p w:rsidR="00821704" w:rsidRDefault="00821704" w:rsidP="00256465">
            <w:pPr>
              <w:spacing w:after="0" w:line="240" w:lineRule="auto"/>
              <w:jc w:val="center"/>
            </w:pPr>
            <w:r>
              <w:t>Explicit</w:t>
            </w:r>
          </w:p>
          <w:p w:rsidR="00821704" w:rsidRDefault="00821704" w:rsidP="00256465">
            <w:pPr>
              <w:spacing w:after="0" w:line="240" w:lineRule="auto"/>
              <w:jc w:val="center"/>
            </w:pPr>
            <w:r>
              <w:t>Stated</w:t>
            </w:r>
          </w:p>
          <w:p w:rsidR="00821704" w:rsidRPr="00256465" w:rsidRDefault="00821704" w:rsidP="00256465">
            <w:pPr>
              <w:spacing w:after="0" w:line="240" w:lineRule="auto"/>
              <w:jc w:val="center"/>
            </w:pPr>
            <w:r>
              <w:t>Implied</w:t>
            </w:r>
          </w:p>
        </w:tc>
        <w:tc>
          <w:tcPr>
            <w:tcW w:w="2728" w:type="dxa"/>
          </w:tcPr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</w:pPr>
            <w:r>
              <w:t>Objective summary</w:t>
            </w: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</w:tr>
      <w:tr w:rsidR="00821704" w:rsidRPr="00256465" w:rsidTr="00821704">
        <w:tc>
          <w:tcPr>
            <w:tcW w:w="773" w:type="dxa"/>
            <w:vMerge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9" w:type="dxa"/>
            <w:shd w:val="pct15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Default="00821704" w:rsidP="00256465">
            <w:pPr>
              <w:spacing w:after="0" w:line="240" w:lineRule="auto"/>
              <w:jc w:val="center"/>
            </w:pPr>
          </w:p>
          <w:p w:rsidR="00821704" w:rsidRPr="00256465" w:rsidRDefault="00821704" w:rsidP="00256465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845" w:type="dxa"/>
            <w:shd w:val="pct15" w:color="auto" w:fill="auto"/>
          </w:tcPr>
          <w:p w:rsidR="00821704" w:rsidRDefault="00821704" w:rsidP="00256465">
            <w:pPr>
              <w:spacing w:after="0" w:line="240" w:lineRule="auto"/>
              <w:jc w:val="center"/>
            </w:pPr>
            <w:r>
              <w:t>How do I determine theme using specific details from a story?</w:t>
            </w:r>
          </w:p>
          <w:p w:rsidR="000D5093" w:rsidRPr="00256465" w:rsidRDefault="000D5093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821704" w:rsidRPr="00256465" w:rsidRDefault="00821704" w:rsidP="00256465">
            <w:pPr>
              <w:spacing w:after="0" w:line="240" w:lineRule="auto"/>
              <w:jc w:val="center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AP topics</w:t>
            </w:r>
          </w:p>
          <w:p w:rsidR="00821704" w:rsidRDefault="00821704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  <w:p w:rsidR="000D5093" w:rsidRDefault="000D5093" w:rsidP="00256465">
            <w:pPr>
              <w:spacing w:after="0" w:line="240" w:lineRule="auto"/>
            </w:pPr>
          </w:p>
          <w:p w:rsidR="000D5093" w:rsidRDefault="000D5093" w:rsidP="00256465">
            <w:pPr>
              <w:spacing w:after="0" w:line="240" w:lineRule="auto"/>
            </w:pPr>
          </w:p>
          <w:p w:rsidR="000D5093" w:rsidRDefault="000D5093" w:rsidP="00256465">
            <w:pPr>
              <w:spacing w:after="0" w:line="240" w:lineRule="auto"/>
            </w:pPr>
          </w:p>
          <w:p w:rsidR="000D5093" w:rsidRDefault="000D5093" w:rsidP="00256465">
            <w:pPr>
              <w:spacing w:after="0" w:line="240" w:lineRule="auto"/>
            </w:pPr>
          </w:p>
          <w:p w:rsidR="000D5093" w:rsidRPr="00256465" w:rsidRDefault="000D5093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Default="00821704" w:rsidP="00256465">
            <w:pPr>
              <w:pStyle w:val="ListParagraph"/>
              <w:spacing w:after="0" w:line="240" w:lineRule="auto"/>
              <w:ind w:left="360"/>
            </w:pPr>
          </w:p>
          <w:p w:rsidR="00821704" w:rsidRPr="00256465" w:rsidRDefault="00821704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</w:p>
          <w:p w:rsidR="00821704" w:rsidRDefault="00821704" w:rsidP="00256465">
            <w:pPr>
              <w:spacing w:after="0" w:line="240" w:lineRule="auto"/>
            </w:pPr>
            <w:r>
              <w:t>1.  Distinguish between theme and topic.</w:t>
            </w:r>
          </w:p>
          <w:p w:rsidR="00821704" w:rsidRDefault="00821704" w:rsidP="00256465">
            <w:pPr>
              <w:spacing w:after="0" w:line="240" w:lineRule="auto"/>
            </w:pPr>
          </w:p>
          <w:p w:rsidR="00821704" w:rsidRPr="00256465" w:rsidRDefault="00821704" w:rsidP="00256465">
            <w:pPr>
              <w:spacing w:after="0" w:line="240" w:lineRule="auto"/>
            </w:pPr>
            <w:r>
              <w:t>2.  Analyze how theme is conveyed through key details.</w:t>
            </w:r>
          </w:p>
        </w:tc>
        <w:tc>
          <w:tcPr>
            <w:tcW w:w="2728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  <w:r w:rsidRPr="00256465">
              <w:t>Possible ETs</w:t>
            </w:r>
          </w:p>
          <w:p w:rsidR="00821704" w:rsidRDefault="00821704" w:rsidP="00256465">
            <w:pPr>
              <w:spacing w:after="0" w:line="240" w:lineRule="auto"/>
            </w:pPr>
          </w:p>
          <w:p w:rsidR="00821704" w:rsidRDefault="00821704" w:rsidP="00256465">
            <w:pPr>
              <w:spacing w:after="0" w:line="240" w:lineRule="auto"/>
            </w:pPr>
          </w:p>
          <w:p w:rsidR="00821704" w:rsidRDefault="00821704" w:rsidP="00256465">
            <w:pPr>
              <w:spacing w:after="0" w:line="240" w:lineRule="auto"/>
            </w:pPr>
          </w:p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  <w:r>
              <w:t>How can I compare and contrast two authors’ approaches to similar themes?</w:t>
            </w:r>
          </w:p>
          <w:p w:rsidR="00D4258D" w:rsidRPr="00256465" w:rsidRDefault="00D4258D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  <w:tr w:rsidR="00821704" w:rsidRPr="00256465" w:rsidTr="00821704"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  <w:tr w:rsidR="00821704" w:rsidRPr="00256465" w:rsidTr="00D4258D">
        <w:trPr>
          <w:trHeight w:val="1727"/>
        </w:trPr>
        <w:tc>
          <w:tcPr>
            <w:tcW w:w="773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21704" w:rsidRDefault="00821704" w:rsidP="000D5093">
            <w:pPr>
              <w:spacing w:after="0" w:line="240" w:lineRule="auto"/>
            </w:pPr>
            <w:r>
              <w:t>Vocabulary</w:t>
            </w:r>
          </w:p>
          <w:p w:rsidR="000D5093" w:rsidRDefault="000D5093" w:rsidP="000D5093">
            <w:pPr>
              <w:spacing w:after="0" w:line="240" w:lineRule="auto"/>
            </w:pPr>
          </w:p>
          <w:p w:rsidR="000D5093" w:rsidRPr="00256465" w:rsidRDefault="000D5093" w:rsidP="000D5093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</w:p>
          <w:p w:rsidR="00D4258D" w:rsidRPr="00256465" w:rsidRDefault="00D4258D" w:rsidP="00256465">
            <w:pPr>
              <w:spacing w:after="0" w:line="240" w:lineRule="auto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821704" w:rsidRDefault="00821704" w:rsidP="00256465">
            <w:pPr>
              <w:spacing w:after="0" w:line="240" w:lineRule="auto"/>
            </w:pPr>
          </w:p>
          <w:p w:rsidR="00D4258D" w:rsidRDefault="00D4258D" w:rsidP="00256465">
            <w:pPr>
              <w:spacing w:after="0" w:line="240" w:lineRule="auto"/>
            </w:pPr>
          </w:p>
          <w:p w:rsidR="00D4258D" w:rsidRPr="00256465" w:rsidRDefault="00D4258D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D4258D" w:rsidRPr="00256465" w:rsidRDefault="00D4258D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21704" w:rsidRPr="00256465" w:rsidRDefault="00821704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21704" w:rsidRPr="00256465" w:rsidRDefault="00821704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BD5490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</w:t>
              </w:r>
              <w:r w:rsidR="00BD5490">
                <w:rPr>
                  <w:rFonts w:asciiTheme="majorHAnsi" w:eastAsiaTheme="majorEastAsia" w:hAnsiTheme="majorHAnsi" w:cstheme="majorBidi"/>
                </w:rPr>
                <w:t>3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__</w:t>
              </w:r>
              <w:r w:rsidR="00BD5490">
                <w:rPr>
                  <w:rFonts w:asciiTheme="majorHAnsi" w:eastAsiaTheme="majorEastAsia" w:hAnsiTheme="majorHAnsi" w:cstheme="majorBidi"/>
                </w:rPr>
                <w:t>Messages in Text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0B4D"/>
    <w:multiLevelType w:val="hybridMultilevel"/>
    <w:tmpl w:val="B0CC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70C99"/>
    <w:multiLevelType w:val="hybridMultilevel"/>
    <w:tmpl w:val="44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D5093"/>
    <w:rsid w:val="000E310F"/>
    <w:rsid w:val="00100191"/>
    <w:rsid w:val="00131E14"/>
    <w:rsid w:val="00197944"/>
    <w:rsid w:val="00256465"/>
    <w:rsid w:val="0033765E"/>
    <w:rsid w:val="003A521C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742A98"/>
    <w:rsid w:val="00765278"/>
    <w:rsid w:val="007A560E"/>
    <w:rsid w:val="008057BD"/>
    <w:rsid w:val="00821704"/>
    <w:rsid w:val="00833004"/>
    <w:rsid w:val="00861700"/>
    <w:rsid w:val="00883735"/>
    <w:rsid w:val="00944338"/>
    <w:rsid w:val="00960E88"/>
    <w:rsid w:val="00975F6E"/>
    <w:rsid w:val="009C78C3"/>
    <w:rsid w:val="00A535A9"/>
    <w:rsid w:val="00B04A80"/>
    <w:rsid w:val="00B22ECD"/>
    <w:rsid w:val="00B418AB"/>
    <w:rsid w:val="00BA4DBF"/>
    <w:rsid w:val="00BD5490"/>
    <w:rsid w:val="00C05D7E"/>
    <w:rsid w:val="00C34C5C"/>
    <w:rsid w:val="00C62113"/>
    <w:rsid w:val="00C87CC9"/>
    <w:rsid w:val="00CE5301"/>
    <w:rsid w:val="00D2113F"/>
    <w:rsid w:val="00D3431A"/>
    <w:rsid w:val="00D4258D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36EC6-844F-4F90-B125-B23B698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____Unit # _____ Name ____________________________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__6__Unit # _3____ Name __Messages in Text__________________________</dc:title>
  <dc:creator>Colonial School District</dc:creator>
  <cp:lastModifiedBy>Colonial School District</cp:lastModifiedBy>
  <cp:revision>7</cp:revision>
  <cp:lastPrinted>2012-05-24T17:57:00Z</cp:lastPrinted>
  <dcterms:created xsi:type="dcterms:W3CDTF">2012-06-25T16:41:00Z</dcterms:created>
  <dcterms:modified xsi:type="dcterms:W3CDTF">2012-07-17T12:00:00Z</dcterms:modified>
</cp:coreProperties>
</file>